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8" w:rsidRPr="00626B88" w:rsidRDefault="00C55F23" w:rsidP="00626B88">
      <w:pPr>
        <w:jc w:val="center"/>
        <w:rPr>
          <w:b/>
          <w:color w:val="FF0000"/>
          <w:sz w:val="28"/>
          <w:szCs w:val="28"/>
          <w:u w:val="single"/>
        </w:rPr>
      </w:pPr>
      <w:r w:rsidRPr="00626B88">
        <w:rPr>
          <w:b/>
          <w:color w:val="FF0000"/>
          <w:sz w:val="28"/>
          <w:szCs w:val="28"/>
          <w:u w:val="single"/>
        </w:rPr>
        <w:t>KOMUNIKAT !</w:t>
      </w:r>
    </w:p>
    <w:p w:rsidR="00C55F23" w:rsidRPr="00626B88" w:rsidRDefault="00C55F23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Zgodnie z Rozporządzeniem Ministra Edukacji i Nauki z dnia </w:t>
      </w:r>
      <w:r w:rsidR="003E07F2">
        <w:rPr>
          <w:rFonts w:ascii="Calibri" w:hAnsi="Calibri" w:cs="Calibri"/>
          <w:sz w:val="24"/>
          <w:szCs w:val="24"/>
        </w:rPr>
        <w:t>26 lutego</w:t>
      </w:r>
      <w:r w:rsidR="004273A9">
        <w:rPr>
          <w:rFonts w:ascii="Calibri" w:hAnsi="Calibri" w:cs="Calibri"/>
          <w:sz w:val="24"/>
          <w:szCs w:val="24"/>
        </w:rPr>
        <w:t xml:space="preserve"> 2021</w:t>
      </w:r>
      <w:r w:rsidR="00626B88" w:rsidRPr="00626B88">
        <w:rPr>
          <w:rFonts w:ascii="Calibri" w:hAnsi="Calibri" w:cs="Calibri"/>
          <w:sz w:val="24"/>
          <w:szCs w:val="24"/>
        </w:rPr>
        <w:t xml:space="preserve"> r. zmieniającym</w:t>
      </w:r>
      <w:r w:rsidRPr="00626B88">
        <w:rPr>
          <w:rFonts w:ascii="Calibri" w:hAnsi="Calibri" w:cs="Calibri"/>
          <w:sz w:val="24"/>
          <w:szCs w:val="24"/>
        </w:rPr>
        <w:t xml:space="preserve"> Rozporządzenie w sprawie czasowego ograniczenia funkcjonowania jednostek systemu oświaty w związku z zapobieganiem, przeciwdziałaniem i zwalczaniem Co</w:t>
      </w:r>
      <w:r w:rsidR="004273A9">
        <w:rPr>
          <w:rFonts w:ascii="Calibri" w:hAnsi="Calibri" w:cs="Calibri"/>
          <w:sz w:val="24"/>
          <w:szCs w:val="24"/>
        </w:rPr>
        <w:t>vid-</w:t>
      </w:r>
      <w:r w:rsidR="003026DF">
        <w:rPr>
          <w:rFonts w:ascii="Calibri" w:hAnsi="Calibri" w:cs="Calibri"/>
          <w:sz w:val="24"/>
          <w:szCs w:val="24"/>
        </w:rPr>
        <w:t>19, informuję, iż od 1</w:t>
      </w:r>
      <w:r w:rsidR="00500098">
        <w:rPr>
          <w:rFonts w:ascii="Calibri" w:hAnsi="Calibri" w:cs="Calibri"/>
          <w:sz w:val="24"/>
          <w:szCs w:val="24"/>
        </w:rPr>
        <w:t xml:space="preserve"> </w:t>
      </w:r>
      <w:r w:rsidR="003026DF">
        <w:rPr>
          <w:rFonts w:ascii="Calibri" w:hAnsi="Calibri" w:cs="Calibri"/>
          <w:sz w:val="24"/>
          <w:szCs w:val="24"/>
        </w:rPr>
        <w:t>marca</w:t>
      </w:r>
      <w:r w:rsidR="003E07F2">
        <w:rPr>
          <w:rFonts w:ascii="Calibri" w:hAnsi="Calibri" w:cs="Calibri"/>
          <w:sz w:val="24"/>
          <w:szCs w:val="24"/>
        </w:rPr>
        <w:t xml:space="preserve"> 2021 r. do 14 marca</w:t>
      </w:r>
      <w:r w:rsidR="004273A9">
        <w:rPr>
          <w:rFonts w:ascii="Calibri" w:hAnsi="Calibri" w:cs="Calibri"/>
          <w:sz w:val="24"/>
          <w:szCs w:val="24"/>
        </w:rPr>
        <w:t xml:space="preserve"> 2021r. </w:t>
      </w:r>
      <w:r w:rsidRPr="00626B88">
        <w:rPr>
          <w:rFonts w:ascii="Calibri" w:hAnsi="Calibri" w:cs="Calibri"/>
          <w:sz w:val="24"/>
          <w:szCs w:val="24"/>
        </w:rPr>
        <w:t xml:space="preserve">zajęcia teoretyczne nadal odbywają </w:t>
      </w:r>
      <w:r w:rsidR="00E16BD3">
        <w:rPr>
          <w:rFonts w:ascii="Calibri" w:hAnsi="Calibri" w:cs="Calibri"/>
          <w:sz w:val="24"/>
          <w:szCs w:val="24"/>
        </w:rPr>
        <w:br/>
      </w:r>
      <w:r w:rsidRPr="00626B88">
        <w:rPr>
          <w:rFonts w:ascii="Calibri" w:hAnsi="Calibri" w:cs="Calibri"/>
          <w:sz w:val="24"/>
          <w:szCs w:val="24"/>
        </w:rPr>
        <w:t xml:space="preserve">się </w:t>
      </w:r>
      <w:proofErr w:type="spellStart"/>
      <w:r w:rsidRPr="00626B88">
        <w:rPr>
          <w:rFonts w:ascii="Calibri" w:hAnsi="Calibri" w:cs="Calibri"/>
          <w:sz w:val="24"/>
          <w:szCs w:val="24"/>
        </w:rPr>
        <w:t>on-line</w:t>
      </w:r>
      <w:proofErr w:type="spellEnd"/>
      <w:r w:rsidRPr="00626B88">
        <w:rPr>
          <w:rFonts w:ascii="Calibri" w:hAnsi="Calibri" w:cs="Calibri"/>
          <w:sz w:val="24"/>
          <w:szCs w:val="24"/>
        </w:rPr>
        <w:t>.</w:t>
      </w:r>
    </w:p>
    <w:p w:rsidR="00626B88" w:rsidRPr="00626B88" w:rsidRDefault="00626B88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C55F23" w:rsidRPr="00626B88" w:rsidRDefault="00C55F23" w:rsidP="00C55F23">
      <w:pPr>
        <w:jc w:val="both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Zajęcia z zakresu praktycznej nauki zawodu (pracownie, praktyka zawodowa) odbywają </w:t>
      </w:r>
      <w:r w:rsidR="00E16BD3">
        <w:rPr>
          <w:rFonts w:ascii="Calibri" w:hAnsi="Calibri" w:cs="Calibri"/>
          <w:sz w:val="24"/>
          <w:szCs w:val="24"/>
        </w:rPr>
        <w:br/>
      </w:r>
      <w:r w:rsidRPr="00626B88">
        <w:rPr>
          <w:rFonts w:ascii="Calibri" w:hAnsi="Calibri" w:cs="Calibri"/>
          <w:sz w:val="24"/>
          <w:szCs w:val="24"/>
        </w:rPr>
        <w:t>się stacjonarnie w pra</w:t>
      </w:r>
      <w:r w:rsidR="004273A9">
        <w:rPr>
          <w:rFonts w:ascii="Calibri" w:hAnsi="Calibri" w:cs="Calibri"/>
          <w:sz w:val="24"/>
          <w:szCs w:val="24"/>
        </w:rPr>
        <w:t xml:space="preserve">cowniach dydaktycznych w szkole, zgodnie z planem zajęć </w:t>
      </w:r>
      <w:r w:rsidR="00E16BD3">
        <w:rPr>
          <w:rFonts w:ascii="Calibri" w:hAnsi="Calibri" w:cs="Calibri"/>
          <w:sz w:val="24"/>
          <w:szCs w:val="24"/>
        </w:rPr>
        <w:br/>
      </w:r>
      <w:r w:rsidR="004273A9">
        <w:rPr>
          <w:rFonts w:ascii="Calibri" w:hAnsi="Calibri" w:cs="Calibri"/>
          <w:sz w:val="24"/>
          <w:szCs w:val="24"/>
        </w:rPr>
        <w:t>z zachowaniem reżimu sanitarnego.</w:t>
      </w:r>
    </w:p>
    <w:p w:rsidR="00626B88" w:rsidRDefault="00626B88" w:rsidP="00626B88">
      <w:pPr>
        <w:pStyle w:val="Bezodstpw"/>
        <w:jc w:val="center"/>
        <w:rPr>
          <w:rFonts w:cs="Calibri"/>
          <w:sz w:val="24"/>
          <w:szCs w:val="24"/>
        </w:rPr>
      </w:pPr>
    </w:p>
    <w:p w:rsidR="004273A9" w:rsidRDefault="004273A9" w:rsidP="00626B88">
      <w:pPr>
        <w:pStyle w:val="Bezodstpw"/>
        <w:jc w:val="center"/>
        <w:rPr>
          <w:rFonts w:cs="Calibri"/>
          <w:sz w:val="24"/>
          <w:szCs w:val="24"/>
        </w:rPr>
      </w:pPr>
    </w:p>
    <w:p w:rsidR="00626B88" w:rsidRPr="00626B88" w:rsidRDefault="00626B88" w:rsidP="00626B88">
      <w:pPr>
        <w:pStyle w:val="Bezodstpw"/>
        <w:ind w:left="2124" w:firstLine="708"/>
        <w:jc w:val="center"/>
        <w:rPr>
          <w:rFonts w:cs="Calibri"/>
          <w:sz w:val="24"/>
          <w:szCs w:val="24"/>
        </w:rPr>
      </w:pPr>
      <w:r w:rsidRPr="00626B88">
        <w:rPr>
          <w:rFonts w:cs="Calibri"/>
          <w:sz w:val="24"/>
          <w:szCs w:val="24"/>
        </w:rPr>
        <w:t>Dyrektor WZSP w Gdyni</w:t>
      </w:r>
    </w:p>
    <w:p w:rsidR="00C55F23" w:rsidRPr="00626B88" w:rsidRDefault="00C55F23" w:rsidP="00C55F23">
      <w:pPr>
        <w:jc w:val="both"/>
        <w:rPr>
          <w:rFonts w:ascii="Calibri" w:hAnsi="Calibri" w:cs="Calibri"/>
          <w:sz w:val="24"/>
          <w:szCs w:val="24"/>
        </w:rPr>
      </w:pPr>
    </w:p>
    <w:p w:rsidR="00C55F23" w:rsidRPr="00626B88" w:rsidRDefault="00412BCB" w:rsidP="00626B88">
      <w:pPr>
        <w:jc w:val="center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                     </w:t>
      </w:r>
      <w:r w:rsidR="00626B88">
        <w:rPr>
          <w:rFonts w:ascii="Calibri" w:hAnsi="Calibri" w:cs="Calibri"/>
          <w:sz w:val="24"/>
          <w:szCs w:val="24"/>
        </w:rPr>
        <w:t xml:space="preserve">               </w:t>
      </w:r>
      <w:r w:rsidR="00626B88">
        <w:rPr>
          <w:rFonts w:ascii="Calibri" w:hAnsi="Calibri" w:cs="Calibri"/>
          <w:sz w:val="24"/>
          <w:szCs w:val="24"/>
        </w:rPr>
        <w:tab/>
      </w:r>
      <w:r w:rsidR="00626B88">
        <w:rPr>
          <w:rFonts w:ascii="Calibri" w:hAnsi="Calibri" w:cs="Calibri"/>
          <w:sz w:val="24"/>
          <w:szCs w:val="24"/>
        </w:rPr>
        <w:tab/>
      </w:r>
      <w:r w:rsidRPr="00626B88">
        <w:rPr>
          <w:rFonts w:ascii="Calibri" w:hAnsi="Calibri" w:cs="Calibri"/>
          <w:sz w:val="24"/>
          <w:szCs w:val="24"/>
        </w:rPr>
        <w:t>Irena Szkólnik</w:t>
      </w:r>
    </w:p>
    <w:sectPr w:rsidR="00C55F23" w:rsidRPr="00626B88" w:rsidSect="0017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5F23"/>
    <w:rsid w:val="00046106"/>
    <w:rsid w:val="000E6E94"/>
    <w:rsid w:val="00177FC0"/>
    <w:rsid w:val="001B6653"/>
    <w:rsid w:val="002F12BF"/>
    <w:rsid w:val="003026DF"/>
    <w:rsid w:val="00320005"/>
    <w:rsid w:val="003844CF"/>
    <w:rsid w:val="003E07F2"/>
    <w:rsid w:val="003E3D81"/>
    <w:rsid w:val="00412BCB"/>
    <w:rsid w:val="004273A9"/>
    <w:rsid w:val="00500098"/>
    <w:rsid w:val="005B3F8A"/>
    <w:rsid w:val="005F766E"/>
    <w:rsid w:val="00626B88"/>
    <w:rsid w:val="006C7CDA"/>
    <w:rsid w:val="006E5688"/>
    <w:rsid w:val="006E5DFE"/>
    <w:rsid w:val="007F093F"/>
    <w:rsid w:val="00871407"/>
    <w:rsid w:val="00AE19C2"/>
    <w:rsid w:val="00BB5496"/>
    <w:rsid w:val="00C55F23"/>
    <w:rsid w:val="00D10135"/>
    <w:rsid w:val="00E1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B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7D2D-FD3B-4864-B527-9C0DE42A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WZSP-Dominika</cp:lastModifiedBy>
  <cp:revision>2</cp:revision>
  <dcterms:created xsi:type="dcterms:W3CDTF">2021-03-01T08:32:00Z</dcterms:created>
  <dcterms:modified xsi:type="dcterms:W3CDTF">2021-03-01T08:32:00Z</dcterms:modified>
</cp:coreProperties>
</file>