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6" w:rsidRPr="005F3C64" w:rsidRDefault="00A92AA0" w:rsidP="005179E2">
      <w:pPr>
        <w:jc w:val="center"/>
        <w:rPr>
          <w:b/>
          <w:sz w:val="32"/>
          <w:szCs w:val="32"/>
          <w:u w:val="single"/>
        </w:rPr>
      </w:pPr>
      <w:r w:rsidRPr="005F3C64">
        <w:rPr>
          <w:b/>
          <w:sz w:val="32"/>
          <w:szCs w:val="32"/>
          <w:u w:val="single"/>
        </w:rPr>
        <w:t>Komunikat</w:t>
      </w:r>
    </w:p>
    <w:p w:rsidR="005179E2" w:rsidRPr="005179E2" w:rsidRDefault="005179E2" w:rsidP="005179E2">
      <w:pPr>
        <w:jc w:val="center"/>
        <w:rPr>
          <w:b/>
          <w:sz w:val="32"/>
          <w:szCs w:val="32"/>
        </w:rPr>
      </w:pPr>
    </w:p>
    <w:p w:rsidR="00A92AA0" w:rsidRPr="004E2D04" w:rsidRDefault="00A92AA0" w:rsidP="004E2D04">
      <w:pPr>
        <w:spacing w:line="360" w:lineRule="auto"/>
        <w:ind w:firstLine="708"/>
        <w:jc w:val="both"/>
        <w:rPr>
          <w:sz w:val="24"/>
          <w:szCs w:val="24"/>
        </w:rPr>
      </w:pPr>
      <w:r w:rsidRPr="004E2D04">
        <w:rPr>
          <w:sz w:val="24"/>
          <w:szCs w:val="24"/>
        </w:rPr>
        <w:t xml:space="preserve"> Zgodnie z Rozporządzeniem Mini</w:t>
      </w:r>
      <w:r w:rsidR="00923E8D">
        <w:rPr>
          <w:sz w:val="24"/>
          <w:szCs w:val="24"/>
        </w:rPr>
        <w:t>stra Edukacji i Nauki z dnia 5 listopada</w:t>
      </w:r>
      <w:r w:rsidR="00386C26" w:rsidRPr="004E2D04">
        <w:rPr>
          <w:sz w:val="24"/>
          <w:szCs w:val="24"/>
        </w:rPr>
        <w:t xml:space="preserve"> 2020 r. zmieniającym R</w:t>
      </w:r>
      <w:r w:rsidRPr="004E2D04">
        <w:rPr>
          <w:sz w:val="24"/>
          <w:szCs w:val="24"/>
        </w:rPr>
        <w:t xml:space="preserve">ozporządzenie w sprawie czasowego ograniczenia funkcjonowania jednostek systemu oświaty w związku z zapobieganiem, przeciwdziałaniem i zwalczaniem COVID – 19 </w:t>
      </w:r>
      <w:r w:rsidR="00F24713" w:rsidRPr="004E2D04">
        <w:rPr>
          <w:sz w:val="24"/>
          <w:szCs w:val="24"/>
        </w:rPr>
        <w:br/>
      </w:r>
      <w:r w:rsidRPr="004E2D04">
        <w:rPr>
          <w:sz w:val="24"/>
          <w:szCs w:val="24"/>
        </w:rPr>
        <w:t xml:space="preserve"> </w:t>
      </w:r>
      <w:r w:rsidR="00923E8D">
        <w:rPr>
          <w:b/>
          <w:sz w:val="24"/>
          <w:szCs w:val="24"/>
          <w:u w:val="single"/>
        </w:rPr>
        <w:t>do 29</w:t>
      </w:r>
      <w:r w:rsidRPr="004E2D04">
        <w:rPr>
          <w:b/>
          <w:sz w:val="24"/>
          <w:szCs w:val="24"/>
          <w:u w:val="single"/>
        </w:rPr>
        <w:t xml:space="preserve"> listopada 2020 r</w:t>
      </w:r>
      <w:r w:rsidRPr="004E2D04">
        <w:rPr>
          <w:b/>
          <w:sz w:val="24"/>
          <w:szCs w:val="24"/>
        </w:rPr>
        <w:t xml:space="preserve">. </w:t>
      </w:r>
      <w:r w:rsidRPr="004E2D04">
        <w:rPr>
          <w:sz w:val="24"/>
          <w:szCs w:val="24"/>
        </w:rPr>
        <w:t>wszystkie zajęc</w:t>
      </w:r>
      <w:r w:rsidR="002E6F8A" w:rsidRPr="004E2D04">
        <w:rPr>
          <w:sz w:val="24"/>
          <w:szCs w:val="24"/>
        </w:rPr>
        <w:t>ia dydaktyczne (teoretyczne i praktyczne)</w:t>
      </w:r>
      <w:r w:rsidRPr="004E2D04">
        <w:rPr>
          <w:sz w:val="24"/>
          <w:szCs w:val="24"/>
        </w:rPr>
        <w:t xml:space="preserve"> realizowane są z wykorzystaniem metod i technik kształcenia na </w:t>
      </w:r>
      <w:r w:rsidR="00386C26" w:rsidRPr="004E2D04">
        <w:rPr>
          <w:sz w:val="24"/>
          <w:szCs w:val="24"/>
        </w:rPr>
        <w:t>odległość.</w:t>
      </w:r>
    </w:p>
    <w:p w:rsidR="004E2D04" w:rsidRDefault="004E2D04" w:rsidP="00386C26">
      <w:pPr>
        <w:ind w:firstLine="708"/>
        <w:jc w:val="both"/>
      </w:pPr>
    </w:p>
    <w:p w:rsidR="004E2D04" w:rsidRPr="004E2D04" w:rsidRDefault="004E2D04" w:rsidP="004E2D04">
      <w:pPr>
        <w:pStyle w:val="Bezodstpw"/>
        <w:jc w:val="center"/>
        <w:rPr>
          <w:sz w:val="24"/>
          <w:szCs w:val="24"/>
        </w:rPr>
      </w:pPr>
      <w:r w:rsidRPr="004E2D04">
        <w:rPr>
          <w:sz w:val="24"/>
          <w:szCs w:val="24"/>
        </w:rPr>
        <w:t>Dyrektor WZSP w Gdyni</w:t>
      </w:r>
    </w:p>
    <w:p w:rsidR="004E2D04" w:rsidRPr="004E2D04" w:rsidRDefault="004E2D04" w:rsidP="004E2D04">
      <w:pPr>
        <w:pStyle w:val="Bezodstpw"/>
        <w:jc w:val="center"/>
        <w:rPr>
          <w:sz w:val="24"/>
          <w:szCs w:val="24"/>
        </w:rPr>
      </w:pPr>
      <w:r w:rsidRPr="004E2D04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br/>
      </w:r>
      <w:r w:rsidRPr="004E2D04">
        <w:rPr>
          <w:sz w:val="24"/>
          <w:szCs w:val="24"/>
        </w:rPr>
        <w:t>Irena Szkólnik</w:t>
      </w:r>
    </w:p>
    <w:p w:rsidR="004E2D04" w:rsidRDefault="004E2D04" w:rsidP="00386C26">
      <w:pPr>
        <w:ind w:firstLine="708"/>
        <w:jc w:val="both"/>
      </w:pPr>
    </w:p>
    <w:sectPr w:rsidR="004E2D04" w:rsidSect="007F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AA0"/>
    <w:rsid w:val="002E6F8A"/>
    <w:rsid w:val="00322B17"/>
    <w:rsid w:val="00386C26"/>
    <w:rsid w:val="004E2D04"/>
    <w:rsid w:val="005052E7"/>
    <w:rsid w:val="005179E2"/>
    <w:rsid w:val="005F3C64"/>
    <w:rsid w:val="007F16A6"/>
    <w:rsid w:val="00923E8D"/>
    <w:rsid w:val="00A92AA0"/>
    <w:rsid w:val="00B433D3"/>
    <w:rsid w:val="00EE6E46"/>
    <w:rsid w:val="00F24713"/>
    <w:rsid w:val="00F4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WZSP - sekretariat</cp:lastModifiedBy>
  <cp:revision>2</cp:revision>
  <dcterms:created xsi:type="dcterms:W3CDTF">2020-11-06T12:08:00Z</dcterms:created>
  <dcterms:modified xsi:type="dcterms:W3CDTF">2020-11-06T12:08:00Z</dcterms:modified>
</cp:coreProperties>
</file>