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F89" w:rsidRDefault="00AD0F89" w:rsidP="00AD0F89">
      <w:pPr>
        <w:ind w:left="2832" w:firstLine="708"/>
        <w:jc w:val="right"/>
      </w:pPr>
      <w:r>
        <w:t xml:space="preserve">Załącznik nr 3 do </w:t>
      </w:r>
      <w:r w:rsidRPr="00DA1EFC">
        <w:t>Regulaminu określającego zasady rekrutacji i realizacji wsparcia w projekcie pn. „Wsparcie ukraińskich imigrantów w Pomorskiem”</w:t>
      </w:r>
    </w:p>
    <w:p w:rsidR="005C7E72" w:rsidRPr="006324A4" w:rsidRDefault="005C7E72" w:rsidP="005C7E72">
      <w:pPr>
        <w:pStyle w:val="Nagwek1"/>
        <w:shd w:val="clear" w:color="auto" w:fill="A6A6A6" w:themeFill="background1" w:themeFillShade="A6"/>
        <w:spacing w:line="360" w:lineRule="auto"/>
        <w:rPr>
          <w:rFonts w:cs="Arial"/>
          <w:sz w:val="20"/>
          <w:szCs w:val="20"/>
        </w:rPr>
      </w:pPr>
      <w:r w:rsidRPr="006324A4">
        <w:rPr>
          <w:rFonts w:cs="Arial"/>
          <w:sz w:val="20"/>
          <w:szCs w:val="20"/>
        </w:rPr>
        <w:t xml:space="preserve">Oświadczenie </w:t>
      </w:r>
      <w:bookmarkStart w:id="0" w:name="_Hlk67298116"/>
      <w:r w:rsidRPr="006324A4">
        <w:rPr>
          <w:rFonts w:cs="Arial"/>
          <w:sz w:val="20"/>
          <w:szCs w:val="20"/>
        </w:rPr>
        <w:t xml:space="preserve">uczestnika projektu w odniesieniu do zbioru „Zarządzanie Regionalnym Programem Operacyjnym Województwa Pomorskiego na lata 2014-2020” </w:t>
      </w:r>
      <w:bookmarkEnd w:id="0"/>
    </w:p>
    <w:p w:rsidR="005C7E72" w:rsidRPr="006324A4" w:rsidRDefault="005C7E72" w:rsidP="005C7E72">
      <w:pPr>
        <w:pStyle w:val="Nagwek1"/>
        <w:shd w:val="clear" w:color="auto" w:fill="BFBFBF" w:themeFill="background1" w:themeFillShade="BF"/>
        <w:spacing w:line="360" w:lineRule="auto"/>
        <w:rPr>
          <w:rFonts w:cs="Arial"/>
          <w:sz w:val="20"/>
          <w:szCs w:val="20"/>
        </w:rPr>
      </w:pPr>
      <w:proofErr w:type="spellStart"/>
      <w:r w:rsidRPr="006324A4">
        <w:rPr>
          <w:rFonts w:cs="Arial"/>
          <w:sz w:val="20"/>
          <w:szCs w:val="20"/>
          <w:lang w:bidi="uk-UA"/>
        </w:rPr>
        <w:t>Декларація</w:t>
      </w:r>
      <w:proofErr w:type="spellEnd"/>
      <w:r w:rsidRPr="006324A4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6324A4">
        <w:rPr>
          <w:rFonts w:cs="Arial"/>
          <w:sz w:val="20"/>
          <w:szCs w:val="20"/>
          <w:lang w:bidi="uk-UA"/>
        </w:rPr>
        <w:t>учасника</w:t>
      </w:r>
      <w:proofErr w:type="spellEnd"/>
      <w:r w:rsidRPr="006324A4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6324A4">
        <w:rPr>
          <w:rFonts w:cs="Arial"/>
          <w:sz w:val="20"/>
          <w:szCs w:val="20"/>
          <w:lang w:bidi="uk-UA"/>
        </w:rPr>
        <w:t>Проекту</w:t>
      </w:r>
      <w:proofErr w:type="spellEnd"/>
      <w:r w:rsidRPr="006324A4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6324A4">
        <w:rPr>
          <w:rFonts w:cs="Arial"/>
          <w:sz w:val="20"/>
          <w:szCs w:val="20"/>
          <w:lang w:bidi="uk-UA"/>
        </w:rPr>
        <w:t>щодо</w:t>
      </w:r>
      <w:proofErr w:type="spellEnd"/>
      <w:r w:rsidRPr="006324A4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6324A4">
        <w:rPr>
          <w:rFonts w:cs="Arial"/>
          <w:sz w:val="20"/>
          <w:szCs w:val="20"/>
          <w:lang w:bidi="uk-UA"/>
        </w:rPr>
        <w:t>збірника</w:t>
      </w:r>
      <w:proofErr w:type="spellEnd"/>
      <w:r w:rsidRPr="006324A4">
        <w:rPr>
          <w:rFonts w:cs="Arial"/>
          <w:sz w:val="20"/>
          <w:szCs w:val="20"/>
          <w:lang w:bidi="uk-UA"/>
        </w:rPr>
        <w:t xml:space="preserve"> „</w:t>
      </w:r>
      <w:proofErr w:type="spellStart"/>
      <w:r w:rsidRPr="006324A4">
        <w:rPr>
          <w:rFonts w:cs="Arial"/>
          <w:sz w:val="20"/>
          <w:szCs w:val="20"/>
          <w:lang w:bidi="uk-UA"/>
        </w:rPr>
        <w:t>Управління</w:t>
      </w:r>
      <w:proofErr w:type="spellEnd"/>
      <w:r w:rsidRPr="006324A4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6324A4">
        <w:rPr>
          <w:rFonts w:cs="Arial"/>
          <w:sz w:val="20"/>
          <w:szCs w:val="20"/>
          <w:lang w:bidi="uk-UA"/>
        </w:rPr>
        <w:t>регіональною</w:t>
      </w:r>
      <w:proofErr w:type="spellEnd"/>
      <w:r w:rsidRPr="006324A4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6324A4">
        <w:rPr>
          <w:rFonts w:cs="Arial"/>
          <w:sz w:val="20"/>
          <w:szCs w:val="20"/>
          <w:lang w:bidi="uk-UA"/>
        </w:rPr>
        <w:t>операційною</w:t>
      </w:r>
      <w:proofErr w:type="spellEnd"/>
      <w:r w:rsidRPr="006324A4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6324A4">
        <w:rPr>
          <w:rFonts w:cs="Arial"/>
          <w:sz w:val="20"/>
          <w:szCs w:val="20"/>
          <w:lang w:bidi="uk-UA"/>
        </w:rPr>
        <w:t>програмою</w:t>
      </w:r>
      <w:proofErr w:type="spellEnd"/>
      <w:r w:rsidRPr="006324A4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6324A4">
        <w:rPr>
          <w:rFonts w:cs="Arial"/>
          <w:sz w:val="20"/>
          <w:szCs w:val="20"/>
          <w:lang w:bidi="uk-UA"/>
        </w:rPr>
        <w:t>Поморського</w:t>
      </w:r>
      <w:proofErr w:type="spellEnd"/>
      <w:r w:rsidRPr="006324A4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6324A4">
        <w:rPr>
          <w:rFonts w:cs="Arial"/>
          <w:sz w:val="20"/>
          <w:szCs w:val="20"/>
          <w:lang w:bidi="uk-UA"/>
        </w:rPr>
        <w:t>воєводства</w:t>
      </w:r>
      <w:proofErr w:type="spellEnd"/>
      <w:r w:rsidRPr="006324A4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6324A4">
        <w:rPr>
          <w:rFonts w:cs="Arial"/>
          <w:sz w:val="20"/>
          <w:szCs w:val="20"/>
          <w:lang w:bidi="uk-UA"/>
        </w:rPr>
        <w:t>на</w:t>
      </w:r>
      <w:proofErr w:type="spellEnd"/>
      <w:r w:rsidRPr="006324A4">
        <w:rPr>
          <w:rFonts w:cs="Arial"/>
          <w:sz w:val="20"/>
          <w:szCs w:val="20"/>
          <w:lang w:bidi="uk-UA"/>
        </w:rPr>
        <w:t xml:space="preserve"> 2014-2020 </w:t>
      </w:r>
      <w:proofErr w:type="spellStart"/>
      <w:r w:rsidRPr="006324A4">
        <w:rPr>
          <w:rFonts w:cs="Arial"/>
          <w:sz w:val="20"/>
          <w:szCs w:val="20"/>
          <w:lang w:bidi="uk-UA"/>
        </w:rPr>
        <w:t>роки</w:t>
      </w:r>
      <w:proofErr w:type="spellEnd"/>
      <w:r w:rsidRPr="006324A4">
        <w:rPr>
          <w:rFonts w:cs="Arial"/>
          <w:sz w:val="20"/>
          <w:szCs w:val="20"/>
          <w:lang w:bidi="uk-UA"/>
        </w:rPr>
        <w:t>”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9"/>
        <w:gridCol w:w="131"/>
        <w:gridCol w:w="30"/>
        <w:gridCol w:w="513"/>
        <w:gridCol w:w="628"/>
        <w:gridCol w:w="594"/>
        <w:gridCol w:w="414"/>
        <w:gridCol w:w="206"/>
        <w:gridCol w:w="572"/>
        <w:gridCol w:w="273"/>
        <w:gridCol w:w="40"/>
        <w:gridCol w:w="304"/>
        <w:gridCol w:w="590"/>
        <w:gridCol w:w="221"/>
        <w:gridCol w:w="388"/>
        <w:gridCol w:w="569"/>
        <w:gridCol w:w="549"/>
        <w:gridCol w:w="535"/>
        <w:gridCol w:w="6"/>
      </w:tblGrid>
      <w:tr w:rsidR="005C7E72" w:rsidRPr="00B47119" w:rsidTr="00396BB8">
        <w:trPr>
          <w:gridAfter w:val="1"/>
          <w:wAfter w:w="6" w:type="dxa"/>
        </w:trPr>
        <w:tc>
          <w:tcPr>
            <w:tcW w:w="9066" w:type="dxa"/>
            <w:gridSpan w:val="18"/>
            <w:shd w:val="clear" w:color="auto" w:fill="E6E6E6"/>
          </w:tcPr>
          <w:p w:rsidR="005C7E72" w:rsidRPr="00B47119" w:rsidRDefault="005C7E72" w:rsidP="00396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="Arial"/>
                <w:b/>
                <w:color w:val="000000"/>
                <w:sz w:val="20"/>
                <w:szCs w:val="20"/>
              </w:rPr>
            </w:pPr>
            <w:r w:rsidRPr="00B47119">
              <w:rPr>
                <w:rFonts w:eastAsia="Arial" w:cs="Arial"/>
                <w:b/>
                <w:color w:val="000000"/>
                <w:sz w:val="20"/>
                <w:szCs w:val="20"/>
              </w:rPr>
              <w:t>Dane uczestnika/</w:t>
            </w:r>
            <w:proofErr w:type="spellStart"/>
            <w:r w:rsidRPr="00B47119">
              <w:rPr>
                <w:rFonts w:eastAsia="Arial" w:cs="Arial"/>
                <w:b/>
                <w:color w:val="000000"/>
                <w:sz w:val="20"/>
                <w:szCs w:val="20"/>
              </w:rPr>
              <w:t>czki</w:t>
            </w:r>
            <w:proofErr w:type="spellEnd"/>
            <w:r w:rsidRPr="00B47119">
              <w:rPr>
                <w:rFonts w:eastAsia="Arial" w:cs="Arial"/>
                <w:b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B47119">
              <w:rPr>
                <w:rFonts w:eastAsia="Arial" w:cs="Arial"/>
                <w:b/>
                <w:color w:val="000000"/>
                <w:sz w:val="20"/>
                <w:szCs w:val="20"/>
              </w:rPr>
              <w:t>Дані</w:t>
            </w:r>
            <w:proofErr w:type="spellEnd"/>
            <w:r w:rsidRPr="00B47119">
              <w:rPr>
                <w:rFonts w:eastAsia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rFonts w:eastAsia="Arial" w:cs="Arial"/>
                <w:b/>
                <w:color w:val="000000"/>
                <w:sz w:val="20"/>
                <w:szCs w:val="20"/>
              </w:rPr>
              <w:t>учасника</w:t>
            </w:r>
            <w:proofErr w:type="spellEnd"/>
            <w:r w:rsidRPr="00B47119">
              <w:rPr>
                <w:rFonts w:eastAsia="Arial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5C7E72" w:rsidRPr="00B47119" w:rsidTr="00396BB8">
        <w:trPr>
          <w:gridAfter w:val="1"/>
          <w:wAfter w:w="6" w:type="dxa"/>
        </w:trPr>
        <w:tc>
          <w:tcPr>
            <w:tcW w:w="2509" w:type="dxa"/>
          </w:tcPr>
          <w:p w:rsidR="005C7E72" w:rsidRPr="00B47119" w:rsidRDefault="005C7E72" w:rsidP="0039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327"/>
              <w:rPr>
                <w:rFonts w:eastAsia="Arial" w:cs="Arial"/>
                <w:color w:val="000000"/>
                <w:sz w:val="20"/>
                <w:szCs w:val="20"/>
              </w:rPr>
            </w:pPr>
            <w:r w:rsidRPr="00B47119">
              <w:rPr>
                <w:rFonts w:eastAsia="Arial" w:cs="Arial"/>
                <w:color w:val="000000"/>
                <w:sz w:val="20"/>
                <w:szCs w:val="20"/>
              </w:rPr>
              <w:t xml:space="preserve">Imię/Imiona / </w:t>
            </w: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Ім'я</w:t>
            </w:r>
            <w:proofErr w:type="spellEnd"/>
          </w:p>
        </w:tc>
        <w:tc>
          <w:tcPr>
            <w:tcW w:w="6557" w:type="dxa"/>
            <w:gridSpan w:val="17"/>
          </w:tcPr>
          <w:p w:rsidR="005C7E72" w:rsidRPr="00B47119" w:rsidRDefault="005C7E72" w:rsidP="00396BB8">
            <w:pPr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5C7E72" w:rsidRPr="00B47119" w:rsidTr="00396BB8">
        <w:trPr>
          <w:gridAfter w:val="1"/>
          <w:wAfter w:w="6" w:type="dxa"/>
        </w:trPr>
        <w:tc>
          <w:tcPr>
            <w:tcW w:w="2509" w:type="dxa"/>
          </w:tcPr>
          <w:p w:rsidR="005C7E72" w:rsidRPr="00B47119" w:rsidRDefault="005C7E72" w:rsidP="0039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327"/>
              <w:rPr>
                <w:rFonts w:eastAsia="Arial" w:cs="Arial"/>
                <w:color w:val="000000"/>
                <w:sz w:val="20"/>
                <w:szCs w:val="20"/>
              </w:rPr>
            </w:pPr>
            <w:r w:rsidRPr="00B47119">
              <w:rPr>
                <w:rFonts w:eastAsia="Arial" w:cs="Arial"/>
                <w:color w:val="000000"/>
                <w:sz w:val="20"/>
                <w:szCs w:val="20"/>
              </w:rPr>
              <w:t xml:space="preserve">Nazwisko / </w:t>
            </w: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Прізвище</w:t>
            </w:r>
            <w:proofErr w:type="spellEnd"/>
          </w:p>
        </w:tc>
        <w:tc>
          <w:tcPr>
            <w:tcW w:w="6557" w:type="dxa"/>
            <w:gridSpan w:val="17"/>
          </w:tcPr>
          <w:p w:rsidR="005C7E72" w:rsidRPr="00B47119" w:rsidRDefault="005C7E72" w:rsidP="00396BB8">
            <w:pPr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5C7E72" w:rsidRPr="00B47119" w:rsidTr="00396BB8">
        <w:trPr>
          <w:gridAfter w:val="1"/>
          <w:wAfter w:w="6" w:type="dxa"/>
        </w:trPr>
        <w:tc>
          <w:tcPr>
            <w:tcW w:w="2509" w:type="dxa"/>
          </w:tcPr>
          <w:p w:rsidR="005C7E72" w:rsidRPr="00B47119" w:rsidRDefault="005C7E72" w:rsidP="0039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327"/>
              <w:rPr>
                <w:rFonts w:eastAsia="Arial" w:cs="Arial"/>
                <w:color w:val="000000"/>
                <w:sz w:val="20"/>
                <w:szCs w:val="20"/>
              </w:rPr>
            </w:pPr>
            <w:r w:rsidRPr="00B47119">
              <w:rPr>
                <w:rFonts w:eastAsia="Arial" w:cs="Arial"/>
                <w:color w:val="000000"/>
                <w:sz w:val="20"/>
                <w:szCs w:val="20"/>
              </w:rPr>
              <w:t>PESEL</w:t>
            </w:r>
          </w:p>
        </w:tc>
        <w:tc>
          <w:tcPr>
            <w:tcW w:w="674" w:type="dxa"/>
            <w:gridSpan w:val="3"/>
          </w:tcPr>
          <w:p w:rsidR="005C7E72" w:rsidRPr="00EE1EC7" w:rsidRDefault="005C7E72" w:rsidP="00396BB8">
            <w:pPr>
              <w:ind w:left="284"/>
              <w:jc w:val="both"/>
              <w:rPr>
                <w:sz w:val="32"/>
                <w:szCs w:val="32"/>
              </w:rPr>
            </w:pPr>
          </w:p>
        </w:tc>
        <w:tc>
          <w:tcPr>
            <w:tcW w:w="628" w:type="dxa"/>
          </w:tcPr>
          <w:p w:rsidR="005C7E72" w:rsidRPr="00EE1EC7" w:rsidRDefault="005C7E72" w:rsidP="00396BB8">
            <w:pPr>
              <w:ind w:left="284"/>
              <w:jc w:val="both"/>
              <w:rPr>
                <w:sz w:val="32"/>
                <w:szCs w:val="32"/>
              </w:rPr>
            </w:pPr>
          </w:p>
        </w:tc>
        <w:tc>
          <w:tcPr>
            <w:tcW w:w="594" w:type="dxa"/>
          </w:tcPr>
          <w:p w:rsidR="005C7E72" w:rsidRPr="00EE1EC7" w:rsidRDefault="005C7E72" w:rsidP="00396BB8">
            <w:pPr>
              <w:ind w:left="284"/>
              <w:jc w:val="both"/>
              <w:rPr>
                <w:sz w:val="32"/>
                <w:szCs w:val="32"/>
              </w:rPr>
            </w:pPr>
          </w:p>
        </w:tc>
        <w:tc>
          <w:tcPr>
            <w:tcW w:w="620" w:type="dxa"/>
            <w:gridSpan w:val="2"/>
          </w:tcPr>
          <w:p w:rsidR="005C7E72" w:rsidRPr="00EE1EC7" w:rsidRDefault="005C7E72" w:rsidP="00396BB8">
            <w:pPr>
              <w:ind w:left="284"/>
              <w:jc w:val="both"/>
              <w:rPr>
                <w:sz w:val="32"/>
                <w:szCs w:val="32"/>
              </w:rPr>
            </w:pPr>
          </w:p>
        </w:tc>
        <w:tc>
          <w:tcPr>
            <w:tcW w:w="572" w:type="dxa"/>
          </w:tcPr>
          <w:p w:rsidR="005C7E72" w:rsidRPr="00EE1EC7" w:rsidRDefault="005C7E72" w:rsidP="00396BB8">
            <w:pPr>
              <w:ind w:left="284"/>
              <w:jc w:val="both"/>
              <w:rPr>
                <w:sz w:val="32"/>
                <w:szCs w:val="32"/>
              </w:rPr>
            </w:pPr>
          </w:p>
        </w:tc>
        <w:tc>
          <w:tcPr>
            <w:tcW w:w="617" w:type="dxa"/>
            <w:gridSpan w:val="3"/>
          </w:tcPr>
          <w:p w:rsidR="005C7E72" w:rsidRPr="00EE1EC7" w:rsidRDefault="005C7E72" w:rsidP="00396BB8">
            <w:pPr>
              <w:ind w:left="284"/>
              <w:jc w:val="both"/>
              <w:rPr>
                <w:sz w:val="32"/>
                <w:szCs w:val="32"/>
              </w:rPr>
            </w:pPr>
          </w:p>
        </w:tc>
        <w:tc>
          <w:tcPr>
            <w:tcW w:w="590" w:type="dxa"/>
          </w:tcPr>
          <w:p w:rsidR="005C7E72" w:rsidRPr="00EE1EC7" w:rsidRDefault="005C7E72" w:rsidP="00396BB8">
            <w:pPr>
              <w:ind w:left="284"/>
              <w:jc w:val="both"/>
              <w:rPr>
                <w:sz w:val="32"/>
                <w:szCs w:val="32"/>
              </w:rPr>
            </w:pPr>
          </w:p>
        </w:tc>
        <w:tc>
          <w:tcPr>
            <w:tcW w:w="609" w:type="dxa"/>
            <w:gridSpan w:val="2"/>
          </w:tcPr>
          <w:p w:rsidR="005C7E72" w:rsidRPr="00EE1EC7" w:rsidRDefault="005C7E72" w:rsidP="00396BB8">
            <w:pPr>
              <w:ind w:left="284"/>
              <w:jc w:val="both"/>
              <w:rPr>
                <w:sz w:val="32"/>
                <w:szCs w:val="32"/>
              </w:rPr>
            </w:pPr>
          </w:p>
        </w:tc>
        <w:tc>
          <w:tcPr>
            <w:tcW w:w="569" w:type="dxa"/>
          </w:tcPr>
          <w:p w:rsidR="005C7E72" w:rsidRPr="00EE1EC7" w:rsidRDefault="005C7E72" w:rsidP="00396BB8">
            <w:pPr>
              <w:ind w:left="284"/>
              <w:jc w:val="both"/>
              <w:rPr>
                <w:sz w:val="32"/>
                <w:szCs w:val="32"/>
              </w:rPr>
            </w:pPr>
          </w:p>
        </w:tc>
        <w:tc>
          <w:tcPr>
            <w:tcW w:w="549" w:type="dxa"/>
          </w:tcPr>
          <w:p w:rsidR="005C7E72" w:rsidRPr="00EE1EC7" w:rsidRDefault="005C7E72" w:rsidP="00396BB8">
            <w:pPr>
              <w:ind w:left="284"/>
              <w:jc w:val="both"/>
              <w:rPr>
                <w:sz w:val="32"/>
                <w:szCs w:val="32"/>
              </w:rPr>
            </w:pPr>
          </w:p>
        </w:tc>
        <w:tc>
          <w:tcPr>
            <w:tcW w:w="535" w:type="dxa"/>
          </w:tcPr>
          <w:p w:rsidR="005C7E72" w:rsidRPr="00EE1EC7" w:rsidRDefault="005C7E72" w:rsidP="00396BB8">
            <w:pPr>
              <w:ind w:left="284"/>
              <w:jc w:val="both"/>
              <w:rPr>
                <w:sz w:val="32"/>
                <w:szCs w:val="32"/>
              </w:rPr>
            </w:pPr>
          </w:p>
        </w:tc>
      </w:tr>
      <w:tr w:rsidR="005C7E72" w:rsidRPr="00B47119" w:rsidTr="00396BB8">
        <w:trPr>
          <w:gridAfter w:val="1"/>
          <w:wAfter w:w="6" w:type="dxa"/>
        </w:trPr>
        <w:tc>
          <w:tcPr>
            <w:tcW w:w="2509" w:type="dxa"/>
          </w:tcPr>
          <w:p w:rsidR="005C7E72" w:rsidRPr="00B47119" w:rsidRDefault="005C7E72" w:rsidP="0039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03" w:right="327"/>
              <w:rPr>
                <w:rFonts w:eastAsia="Arial" w:cs="Arial"/>
                <w:color w:val="000000"/>
                <w:sz w:val="20"/>
                <w:szCs w:val="20"/>
              </w:rPr>
            </w:pPr>
            <w:r w:rsidRPr="00B47119">
              <w:rPr>
                <w:rFonts w:eastAsia="Arial" w:cs="Arial"/>
                <w:color w:val="000000"/>
                <w:sz w:val="20"/>
                <w:szCs w:val="20"/>
              </w:rPr>
              <w:t xml:space="preserve">Płeć / </w:t>
            </w: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C</w:t>
            </w:r>
            <w:r w:rsidRPr="00B47119">
              <w:rPr>
                <w:sz w:val="20"/>
                <w:szCs w:val="20"/>
              </w:rPr>
              <w:t>тать</w:t>
            </w:r>
            <w:proofErr w:type="spellEnd"/>
          </w:p>
        </w:tc>
        <w:tc>
          <w:tcPr>
            <w:tcW w:w="3401" w:type="dxa"/>
            <w:gridSpan w:val="10"/>
          </w:tcPr>
          <w:p w:rsidR="005C7E72" w:rsidRPr="00B47119" w:rsidRDefault="005C7E72" w:rsidP="005C7E72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 xml:space="preserve">kobieta / </w:t>
            </w:r>
            <w:proofErr w:type="spellStart"/>
            <w:r w:rsidRPr="00B47119">
              <w:rPr>
                <w:sz w:val="20"/>
                <w:szCs w:val="20"/>
              </w:rPr>
              <w:t>жінка</w:t>
            </w:r>
            <w:proofErr w:type="spellEnd"/>
            <w:r w:rsidRPr="00B47119">
              <w:rPr>
                <w:sz w:val="20"/>
                <w:szCs w:val="20"/>
              </w:rPr>
              <w:tab/>
            </w:r>
          </w:p>
        </w:tc>
        <w:tc>
          <w:tcPr>
            <w:tcW w:w="3156" w:type="dxa"/>
            <w:gridSpan w:val="7"/>
          </w:tcPr>
          <w:p w:rsidR="005C7E72" w:rsidRPr="00B47119" w:rsidRDefault="005C7E72" w:rsidP="005C7E72">
            <w:pPr>
              <w:numPr>
                <w:ilvl w:val="0"/>
                <w:numId w:val="25"/>
              </w:numPr>
              <w:ind w:left="633" w:hanging="426"/>
              <w:jc w:val="both"/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 xml:space="preserve">mężczyzna / </w:t>
            </w:r>
            <w:proofErr w:type="spellStart"/>
            <w:r w:rsidRPr="00B47119">
              <w:rPr>
                <w:sz w:val="20"/>
                <w:szCs w:val="20"/>
              </w:rPr>
              <w:t>чоловік</w:t>
            </w:r>
            <w:proofErr w:type="spellEnd"/>
          </w:p>
        </w:tc>
      </w:tr>
      <w:tr w:rsidR="005C7E72" w:rsidRPr="00B47119" w:rsidTr="00396BB8">
        <w:trPr>
          <w:gridAfter w:val="1"/>
          <w:wAfter w:w="6" w:type="dxa"/>
          <w:trHeight w:val="390"/>
        </w:trPr>
        <w:tc>
          <w:tcPr>
            <w:tcW w:w="2509" w:type="dxa"/>
            <w:vMerge w:val="restart"/>
          </w:tcPr>
          <w:p w:rsidR="005C7E72" w:rsidRPr="00B47119" w:rsidRDefault="005C7E72" w:rsidP="0039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103" w:right="327"/>
              <w:rPr>
                <w:rFonts w:eastAsia="Arial" w:cs="Arial"/>
                <w:color w:val="000000"/>
                <w:sz w:val="20"/>
                <w:szCs w:val="20"/>
              </w:rPr>
            </w:pPr>
            <w:r w:rsidRPr="00B47119">
              <w:rPr>
                <w:rFonts w:eastAsia="Arial" w:cs="Arial"/>
                <w:color w:val="000000"/>
                <w:sz w:val="20"/>
                <w:szCs w:val="20"/>
              </w:rPr>
              <w:t xml:space="preserve">Wykształcenie / </w:t>
            </w: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Освіта</w:t>
            </w:r>
            <w:proofErr w:type="spellEnd"/>
          </w:p>
        </w:tc>
        <w:tc>
          <w:tcPr>
            <w:tcW w:w="2310" w:type="dxa"/>
            <w:gridSpan w:val="6"/>
          </w:tcPr>
          <w:p w:rsidR="005C7E72" w:rsidRPr="00B47119" w:rsidRDefault="005C7E72" w:rsidP="005C7E72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  <w:tab w:val="left" w:pos="2506"/>
                <w:tab w:val="left" w:pos="4928"/>
              </w:tabs>
              <w:ind w:left="448"/>
              <w:rPr>
                <w:rFonts w:eastAsia="Arial" w:cs="Arial"/>
                <w:color w:val="000000"/>
                <w:sz w:val="20"/>
                <w:szCs w:val="20"/>
              </w:rPr>
            </w:pPr>
            <w:r w:rsidRPr="00B47119">
              <w:rPr>
                <w:rFonts w:eastAsia="Arial" w:cs="Arial"/>
                <w:color w:val="000000"/>
                <w:sz w:val="20"/>
                <w:szCs w:val="20"/>
              </w:rPr>
              <w:t xml:space="preserve">niższe niż podstawowe / </w:t>
            </w:r>
            <w:proofErr w:type="spellStart"/>
            <w:r w:rsidRPr="00B47119">
              <w:rPr>
                <w:sz w:val="20"/>
                <w:szCs w:val="20"/>
              </w:rPr>
              <w:t>дошкільна</w:t>
            </w:r>
            <w:proofErr w:type="spellEnd"/>
          </w:p>
        </w:tc>
        <w:tc>
          <w:tcPr>
            <w:tcW w:w="2206" w:type="dxa"/>
            <w:gridSpan w:val="7"/>
          </w:tcPr>
          <w:p w:rsidR="005C7E72" w:rsidRPr="00B47119" w:rsidRDefault="005C7E72" w:rsidP="005C7E72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8"/>
              <w:rPr>
                <w:rFonts w:eastAsia="Arial" w:cs="Arial"/>
                <w:color w:val="000000"/>
                <w:sz w:val="20"/>
                <w:szCs w:val="20"/>
              </w:rPr>
            </w:pPr>
            <w:r w:rsidRPr="00B47119">
              <w:rPr>
                <w:rFonts w:eastAsia="Arial" w:cs="Arial"/>
                <w:color w:val="000000"/>
                <w:sz w:val="20"/>
                <w:szCs w:val="20"/>
              </w:rPr>
              <w:t xml:space="preserve">podstawowe / </w:t>
            </w: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початкова</w:t>
            </w:r>
            <w:proofErr w:type="spellEnd"/>
          </w:p>
          <w:p w:rsidR="005C7E72" w:rsidRPr="00B47119" w:rsidRDefault="005C7E72" w:rsidP="0039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8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gridSpan w:val="4"/>
          </w:tcPr>
          <w:p w:rsidR="005C7E72" w:rsidRPr="00B47119" w:rsidRDefault="005C7E72" w:rsidP="005C7E72">
            <w:pPr>
              <w:numPr>
                <w:ilvl w:val="0"/>
                <w:numId w:val="25"/>
              </w:numPr>
              <w:ind w:left="448"/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 xml:space="preserve">gimnazjalne / </w:t>
            </w:r>
            <w:proofErr w:type="spellStart"/>
            <w:r w:rsidRPr="00B47119">
              <w:rPr>
                <w:sz w:val="20"/>
                <w:szCs w:val="20"/>
              </w:rPr>
              <w:t>неповна</w:t>
            </w:r>
            <w:proofErr w:type="spellEnd"/>
            <w:r w:rsidRPr="00B47119">
              <w:rPr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sz w:val="20"/>
                <w:szCs w:val="20"/>
              </w:rPr>
              <w:t>середня</w:t>
            </w:r>
            <w:proofErr w:type="spellEnd"/>
          </w:p>
        </w:tc>
      </w:tr>
      <w:tr w:rsidR="005C7E72" w:rsidRPr="00B47119" w:rsidTr="00396BB8">
        <w:trPr>
          <w:gridAfter w:val="1"/>
          <w:wAfter w:w="6" w:type="dxa"/>
          <w:trHeight w:val="390"/>
        </w:trPr>
        <w:tc>
          <w:tcPr>
            <w:tcW w:w="2509" w:type="dxa"/>
            <w:vMerge/>
          </w:tcPr>
          <w:p w:rsidR="005C7E72" w:rsidRPr="00B47119" w:rsidRDefault="005C7E72" w:rsidP="0039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310" w:type="dxa"/>
            <w:gridSpan w:val="6"/>
          </w:tcPr>
          <w:p w:rsidR="005C7E72" w:rsidRPr="00B47119" w:rsidRDefault="005C7E72" w:rsidP="005C7E72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  <w:tab w:val="left" w:pos="2506"/>
                <w:tab w:val="left" w:pos="4928"/>
              </w:tabs>
              <w:ind w:left="448"/>
              <w:rPr>
                <w:rFonts w:eastAsia="Arial" w:cs="Arial"/>
                <w:color w:val="000000"/>
                <w:sz w:val="20"/>
                <w:szCs w:val="20"/>
              </w:rPr>
            </w:pPr>
            <w:r w:rsidRPr="00B47119">
              <w:rPr>
                <w:rFonts w:eastAsia="Arial" w:cs="Arial"/>
                <w:color w:val="000000"/>
                <w:sz w:val="20"/>
                <w:szCs w:val="20"/>
              </w:rPr>
              <w:t xml:space="preserve">ponadgimnazjalne / </w:t>
            </w: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повна</w:t>
            </w:r>
            <w:proofErr w:type="spellEnd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середня</w:t>
            </w:r>
            <w:proofErr w:type="spellEnd"/>
          </w:p>
        </w:tc>
        <w:tc>
          <w:tcPr>
            <w:tcW w:w="2206" w:type="dxa"/>
            <w:gridSpan w:val="7"/>
          </w:tcPr>
          <w:p w:rsidR="005C7E72" w:rsidRPr="00B47119" w:rsidRDefault="005C7E72" w:rsidP="005C7E72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2"/>
                <w:tab w:val="left" w:pos="2506"/>
                <w:tab w:val="left" w:pos="4928"/>
              </w:tabs>
              <w:ind w:left="448"/>
              <w:rPr>
                <w:rFonts w:eastAsia="Arial" w:cs="Arial"/>
                <w:color w:val="000000"/>
                <w:sz w:val="20"/>
                <w:szCs w:val="20"/>
              </w:rPr>
            </w:pPr>
            <w:r w:rsidRPr="00B47119">
              <w:rPr>
                <w:rFonts w:eastAsia="Arial" w:cs="Arial"/>
                <w:color w:val="000000"/>
                <w:sz w:val="20"/>
                <w:szCs w:val="20"/>
              </w:rPr>
              <w:t xml:space="preserve">policealne / </w:t>
            </w:r>
            <w:proofErr w:type="spellStart"/>
            <w:r w:rsidRPr="00B47119">
              <w:rPr>
                <w:sz w:val="20"/>
                <w:szCs w:val="20"/>
              </w:rPr>
              <w:t>середня</w:t>
            </w:r>
            <w:proofErr w:type="spellEnd"/>
            <w:r w:rsidRPr="00B47119">
              <w:rPr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sz w:val="20"/>
                <w:szCs w:val="20"/>
              </w:rPr>
              <w:t>спеціальна</w:t>
            </w:r>
            <w:proofErr w:type="spellEnd"/>
          </w:p>
        </w:tc>
        <w:tc>
          <w:tcPr>
            <w:tcW w:w="2041" w:type="dxa"/>
            <w:gridSpan w:val="4"/>
          </w:tcPr>
          <w:p w:rsidR="005C7E72" w:rsidRPr="00B47119" w:rsidRDefault="005C7E72" w:rsidP="005C7E72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4"/>
                <w:tab w:val="left" w:pos="2506"/>
                <w:tab w:val="left" w:pos="4928"/>
              </w:tabs>
              <w:ind w:left="448"/>
              <w:rPr>
                <w:rFonts w:eastAsia="Arial" w:cs="Arial"/>
                <w:color w:val="000000"/>
                <w:sz w:val="20"/>
                <w:szCs w:val="20"/>
              </w:rPr>
            </w:pPr>
            <w:r w:rsidRPr="00B47119">
              <w:rPr>
                <w:rFonts w:eastAsia="Arial" w:cs="Arial"/>
                <w:color w:val="000000"/>
                <w:sz w:val="20"/>
                <w:szCs w:val="20"/>
              </w:rPr>
              <w:t xml:space="preserve">wyższe / </w:t>
            </w: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вища</w:t>
            </w:r>
            <w:proofErr w:type="spellEnd"/>
          </w:p>
        </w:tc>
      </w:tr>
      <w:tr w:rsidR="005C7E72" w:rsidRPr="00B47119" w:rsidTr="00396BB8">
        <w:trPr>
          <w:gridAfter w:val="1"/>
          <w:wAfter w:w="6" w:type="dxa"/>
        </w:trPr>
        <w:tc>
          <w:tcPr>
            <w:tcW w:w="9066" w:type="dxa"/>
            <w:gridSpan w:val="18"/>
            <w:shd w:val="clear" w:color="auto" w:fill="E7E6E6"/>
          </w:tcPr>
          <w:p w:rsidR="005C7E72" w:rsidRPr="00B47119" w:rsidRDefault="005C7E72" w:rsidP="00396BB8">
            <w:pPr>
              <w:jc w:val="both"/>
              <w:rPr>
                <w:b/>
                <w:sz w:val="20"/>
                <w:szCs w:val="20"/>
              </w:rPr>
            </w:pPr>
            <w:r w:rsidRPr="00B47119">
              <w:rPr>
                <w:b/>
                <w:sz w:val="20"/>
                <w:szCs w:val="20"/>
              </w:rPr>
              <w:t xml:space="preserve">Dane kontaktowe / </w:t>
            </w:r>
            <w:proofErr w:type="spellStart"/>
            <w:r w:rsidRPr="00B47119">
              <w:rPr>
                <w:b/>
                <w:sz w:val="20"/>
                <w:szCs w:val="20"/>
              </w:rPr>
              <w:t>Контактні</w:t>
            </w:r>
            <w:proofErr w:type="spellEnd"/>
            <w:r w:rsidRPr="00B4711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b/>
                <w:sz w:val="20"/>
                <w:szCs w:val="20"/>
              </w:rPr>
              <w:t>дані</w:t>
            </w:r>
            <w:proofErr w:type="spellEnd"/>
            <w:r w:rsidRPr="00B47119">
              <w:rPr>
                <w:b/>
                <w:sz w:val="20"/>
                <w:szCs w:val="20"/>
              </w:rPr>
              <w:t>:</w:t>
            </w:r>
          </w:p>
        </w:tc>
      </w:tr>
      <w:tr w:rsidR="005C7E72" w:rsidRPr="00B47119" w:rsidTr="00396BB8">
        <w:trPr>
          <w:gridAfter w:val="1"/>
          <w:wAfter w:w="6" w:type="dxa"/>
        </w:trPr>
        <w:tc>
          <w:tcPr>
            <w:tcW w:w="2509" w:type="dxa"/>
          </w:tcPr>
          <w:p w:rsidR="005C7E72" w:rsidRPr="00B47119" w:rsidRDefault="005C7E72" w:rsidP="00396BB8">
            <w:pPr>
              <w:jc w:val="both"/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 xml:space="preserve">Województwo </w:t>
            </w:r>
            <w:proofErr w:type="spellStart"/>
            <w:r w:rsidRPr="00B47119">
              <w:rPr>
                <w:sz w:val="20"/>
                <w:szCs w:val="20"/>
              </w:rPr>
              <w:t>Воєводство</w:t>
            </w:r>
            <w:proofErr w:type="spellEnd"/>
          </w:p>
        </w:tc>
        <w:tc>
          <w:tcPr>
            <w:tcW w:w="6557" w:type="dxa"/>
            <w:gridSpan w:val="17"/>
          </w:tcPr>
          <w:p w:rsidR="005C7E72" w:rsidRPr="00B47119" w:rsidRDefault="005C7E72" w:rsidP="00396BB8">
            <w:pPr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5C7E72" w:rsidRPr="00B47119" w:rsidTr="00396BB8">
        <w:trPr>
          <w:gridAfter w:val="1"/>
          <w:wAfter w:w="6" w:type="dxa"/>
        </w:trPr>
        <w:tc>
          <w:tcPr>
            <w:tcW w:w="2509" w:type="dxa"/>
          </w:tcPr>
          <w:p w:rsidR="005C7E72" w:rsidRPr="00B47119" w:rsidRDefault="005C7E72" w:rsidP="00396BB8">
            <w:pPr>
              <w:jc w:val="both"/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 xml:space="preserve">Powiat / </w:t>
            </w:r>
            <w:proofErr w:type="spellStart"/>
            <w:r w:rsidRPr="00B47119">
              <w:rPr>
                <w:sz w:val="20"/>
                <w:szCs w:val="20"/>
              </w:rPr>
              <w:t>Повят</w:t>
            </w:r>
            <w:proofErr w:type="spellEnd"/>
          </w:p>
        </w:tc>
        <w:tc>
          <w:tcPr>
            <w:tcW w:w="6557" w:type="dxa"/>
            <w:gridSpan w:val="17"/>
          </w:tcPr>
          <w:p w:rsidR="005C7E72" w:rsidRPr="00B47119" w:rsidRDefault="005C7E72" w:rsidP="00396BB8">
            <w:pPr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5C7E72" w:rsidRPr="00B47119" w:rsidTr="00396BB8">
        <w:trPr>
          <w:gridAfter w:val="1"/>
          <w:wAfter w:w="6" w:type="dxa"/>
        </w:trPr>
        <w:tc>
          <w:tcPr>
            <w:tcW w:w="2509" w:type="dxa"/>
          </w:tcPr>
          <w:p w:rsidR="005C7E72" w:rsidRPr="00B47119" w:rsidRDefault="005C7E72" w:rsidP="00396BB8">
            <w:pPr>
              <w:jc w:val="both"/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 xml:space="preserve">Gmina / </w:t>
            </w:r>
            <w:proofErr w:type="spellStart"/>
            <w:r w:rsidRPr="00B47119">
              <w:rPr>
                <w:sz w:val="20"/>
                <w:szCs w:val="20"/>
              </w:rPr>
              <w:t>Гміна</w:t>
            </w:r>
            <w:proofErr w:type="spellEnd"/>
          </w:p>
        </w:tc>
        <w:tc>
          <w:tcPr>
            <w:tcW w:w="6557" w:type="dxa"/>
            <w:gridSpan w:val="17"/>
          </w:tcPr>
          <w:p w:rsidR="005C7E72" w:rsidRPr="00B47119" w:rsidRDefault="005C7E72" w:rsidP="00396BB8">
            <w:pPr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5C7E72" w:rsidRPr="00B47119" w:rsidTr="00396BB8">
        <w:trPr>
          <w:gridAfter w:val="1"/>
          <w:wAfter w:w="6" w:type="dxa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72" w:rsidRPr="00B47119" w:rsidRDefault="005C7E72" w:rsidP="00396BB8">
            <w:pPr>
              <w:jc w:val="both"/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 xml:space="preserve">Miejscowość / </w:t>
            </w:r>
            <w:proofErr w:type="spellStart"/>
            <w:r w:rsidRPr="00B47119">
              <w:rPr>
                <w:sz w:val="20"/>
                <w:szCs w:val="20"/>
              </w:rPr>
              <w:t>Місто</w:t>
            </w:r>
            <w:proofErr w:type="spellEnd"/>
          </w:p>
        </w:tc>
        <w:tc>
          <w:tcPr>
            <w:tcW w:w="65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72" w:rsidRPr="00B47119" w:rsidRDefault="005C7E72" w:rsidP="00396BB8">
            <w:pPr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5C7E72" w:rsidRPr="00B47119" w:rsidTr="00396BB8">
        <w:trPr>
          <w:gridAfter w:val="1"/>
          <w:wAfter w:w="6" w:type="dxa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72" w:rsidRDefault="005C7E72" w:rsidP="00396BB8">
            <w:pPr>
              <w:jc w:val="both"/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 xml:space="preserve">Kod pocztowy </w:t>
            </w:r>
          </w:p>
          <w:p w:rsidR="005C7E72" w:rsidRPr="00B47119" w:rsidRDefault="005C7E72" w:rsidP="00396BB8">
            <w:pPr>
              <w:jc w:val="both"/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sz w:val="20"/>
                <w:szCs w:val="20"/>
              </w:rPr>
              <w:t>Поштовий</w:t>
            </w:r>
            <w:proofErr w:type="spellEnd"/>
            <w:r w:rsidRPr="00B47119">
              <w:rPr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sz w:val="20"/>
                <w:szCs w:val="20"/>
              </w:rPr>
              <w:t>індекс</w:t>
            </w:r>
            <w:proofErr w:type="spellEnd"/>
          </w:p>
        </w:tc>
        <w:tc>
          <w:tcPr>
            <w:tcW w:w="65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72" w:rsidRPr="00B47119" w:rsidRDefault="005C7E72" w:rsidP="00396BB8">
            <w:pPr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5C7E72" w:rsidRPr="00B47119" w:rsidTr="00396BB8">
        <w:trPr>
          <w:gridAfter w:val="1"/>
          <w:wAfter w:w="6" w:type="dxa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72" w:rsidRPr="00B47119" w:rsidRDefault="005C7E72" w:rsidP="00396BB8">
            <w:pPr>
              <w:jc w:val="both"/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 xml:space="preserve">Ulica / </w:t>
            </w:r>
            <w:proofErr w:type="spellStart"/>
            <w:r w:rsidRPr="00B47119">
              <w:rPr>
                <w:sz w:val="20"/>
                <w:szCs w:val="20"/>
              </w:rPr>
              <w:t>вулиця</w:t>
            </w:r>
            <w:proofErr w:type="spellEnd"/>
          </w:p>
        </w:tc>
        <w:tc>
          <w:tcPr>
            <w:tcW w:w="65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72" w:rsidRPr="00B47119" w:rsidRDefault="005C7E72" w:rsidP="00396BB8">
            <w:pPr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5C7E72" w:rsidRPr="00B47119" w:rsidTr="00396BB8">
        <w:trPr>
          <w:gridAfter w:val="1"/>
          <w:wAfter w:w="6" w:type="dxa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72" w:rsidRDefault="005C7E72" w:rsidP="00396BB8">
            <w:pPr>
              <w:jc w:val="both"/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 xml:space="preserve">Nr budynku   </w:t>
            </w:r>
          </w:p>
          <w:p w:rsidR="005C7E72" w:rsidRPr="00B47119" w:rsidRDefault="005C7E72" w:rsidP="00396BB8">
            <w:pPr>
              <w:jc w:val="both"/>
              <w:rPr>
                <w:sz w:val="20"/>
                <w:szCs w:val="20"/>
              </w:rPr>
            </w:pPr>
            <w:proofErr w:type="spellStart"/>
            <w:r w:rsidRPr="00B47119">
              <w:rPr>
                <w:sz w:val="20"/>
                <w:szCs w:val="20"/>
              </w:rPr>
              <w:t>номер</w:t>
            </w:r>
            <w:proofErr w:type="spellEnd"/>
            <w:r w:rsidRPr="00B47119">
              <w:rPr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sz w:val="20"/>
                <w:szCs w:val="20"/>
              </w:rPr>
              <w:t>будинку</w:t>
            </w:r>
            <w:proofErr w:type="spellEnd"/>
          </w:p>
        </w:tc>
        <w:tc>
          <w:tcPr>
            <w:tcW w:w="65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72" w:rsidRPr="00B47119" w:rsidRDefault="005C7E72" w:rsidP="00396BB8">
            <w:pPr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5C7E72" w:rsidRPr="00B47119" w:rsidTr="00396BB8">
        <w:trPr>
          <w:gridAfter w:val="1"/>
          <w:wAfter w:w="6" w:type="dxa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72" w:rsidRDefault="005C7E72" w:rsidP="00396BB8">
            <w:pPr>
              <w:jc w:val="both"/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 xml:space="preserve">Nr lokalu </w:t>
            </w:r>
          </w:p>
          <w:p w:rsidR="005C7E72" w:rsidRPr="00B47119" w:rsidRDefault="005C7E72" w:rsidP="00396BB8">
            <w:pPr>
              <w:jc w:val="both"/>
              <w:rPr>
                <w:sz w:val="20"/>
                <w:szCs w:val="20"/>
              </w:rPr>
            </w:pPr>
            <w:proofErr w:type="spellStart"/>
            <w:r w:rsidRPr="00B47119">
              <w:rPr>
                <w:sz w:val="20"/>
                <w:szCs w:val="20"/>
              </w:rPr>
              <w:t>номер</w:t>
            </w:r>
            <w:proofErr w:type="spellEnd"/>
            <w:r w:rsidRPr="00B47119">
              <w:rPr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sz w:val="20"/>
                <w:szCs w:val="20"/>
              </w:rPr>
              <w:t>квартири</w:t>
            </w:r>
            <w:proofErr w:type="spellEnd"/>
          </w:p>
        </w:tc>
        <w:tc>
          <w:tcPr>
            <w:tcW w:w="65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72" w:rsidRPr="00B47119" w:rsidRDefault="005C7E72" w:rsidP="00396BB8">
            <w:pPr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5C7E72" w:rsidRPr="00B47119" w:rsidTr="00396BB8">
        <w:trPr>
          <w:gridAfter w:val="1"/>
          <w:wAfter w:w="6" w:type="dxa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72" w:rsidRDefault="005C7E72" w:rsidP="00396BB8">
            <w:pPr>
              <w:jc w:val="both"/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>Telefon kontaktowy</w:t>
            </w:r>
          </w:p>
          <w:p w:rsidR="005C7E72" w:rsidRPr="00B47119" w:rsidRDefault="005C7E72" w:rsidP="00396BB8">
            <w:pPr>
              <w:jc w:val="both"/>
              <w:rPr>
                <w:sz w:val="20"/>
                <w:szCs w:val="20"/>
              </w:rPr>
            </w:pPr>
            <w:proofErr w:type="spellStart"/>
            <w:r w:rsidRPr="00B47119">
              <w:rPr>
                <w:sz w:val="20"/>
                <w:szCs w:val="20"/>
              </w:rPr>
              <w:t>Телефонний</w:t>
            </w:r>
            <w:proofErr w:type="spellEnd"/>
            <w:r w:rsidRPr="00B47119">
              <w:rPr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65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72" w:rsidRPr="00B47119" w:rsidRDefault="005C7E72" w:rsidP="00396BB8">
            <w:pPr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5C7E72" w:rsidRPr="00B47119" w:rsidTr="00396BB8">
        <w:trPr>
          <w:gridAfter w:val="1"/>
          <w:wAfter w:w="6" w:type="dxa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72" w:rsidRDefault="005C7E72" w:rsidP="00396BB8">
            <w:pPr>
              <w:jc w:val="both"/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 xml:space="preserve">Adres e-mail </w:t>
            </w:r>
          </w:p>
          <w:p w:rsidR="005C7E72" w:rsidRPr="00B47119" w:rsidRDefault="005C7E72" w:rsidP="00396BB8">
            <w:pPr>
              <w:jc w:val="both"/>
              <w:rPr>
                <w:sz w:val="20"/>
                <w:szCs w:val="20"/>
              </w:rPr>
            </w:pPr>
            <w:proofErr w:type="spellStart"/>
            <w:r w:rsidRPr="00B47119">
              <w:rPr>
                <w:sz w:val="20"/>
                <w:szCs w:val="20"/>
              </w:rPr>
              <w:t>електронна</w:t>
            </w:r>
            <w:proofErr w:type="spellEnd"/>
            <w:r w:rsidRPr="00B47119">
              <w:rPr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sz w:val="20"/>
                <w:szCs w:val="20"/>
              </w:rPr>
              <w:t>пошта</w:t>
            </w:r>
            <w:proofErr w:type="spellEnd"/>
          </w:p>
        </w:tc>
        <w:tc>
          <w:tcPr>
            <w:tcW w:w="655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E72" w:rsidRPr="00B47119" w:rsidRDefault="005C7E72" w:rsidP="00396BB8">
            <w:pPr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5C7E72" w:rsidRPr="00B47119" w:rsidTr="00396BB8">
        <w:tc>
          <w:tcPr>
            <w:tcW w:w="9072" w:type="dxa"/>
            <w:gridSpan w:val="19"/>
            <w:shd w:val="clear" w:color="auto" w:fill="E6E6E6"/>
          </w:tcPr>
          <w:p w:rsidR="005C7E72" w:rsidRPr="00B47119" w:rsidRDefault="005C7E72" w:rsidP="00396BB8">
            <w:pPr>
              <w:ind w:left="-76" w:firstLine="76"/>
              <w:rPr>
                <w:b/>
                <w:sz w:val="20"/>
                <w:szCs w:val="20"/>
              </w:rPr>
            </w:pPr>
            <w:r w:rsidRPr="00B47119">
              <w:rPr>
                <w:b/>
                <w:sz w:val="20"/>
                <w:szCs w:val="20"/>
              </w:rPr>
              <w:t>Status uczestnika/</w:t>
            </w:r>
            <w:proofErr w:type="spellStart"/>
            <w:r w:rsidRPr="00B47119">
              <w:rPr>
                <w:b/>
                <w:sz w:val="20"/>
                <w:szCs w:val="20"/>
              </w:rPr>
              <w:t>czki</w:t>
            </w:r>
            <w:proofErr w:type="spellEnd"/>
            <w:r w:rsidRPr="00B47119">
              <w:rPr>
                <w:b/>
                <w:sz w:val="20"/>
                <w:szCs w:val="20"/>
              </w:rPr>
              <w:t xml:space="preserve"> na rynku pracy w chwili przystąpienia do projektu</w:t>
            </w:r>
          </w:p>
          <w:p w:rsidR="005C7E72" w:rsidRPr="00B47119" w:rsidRDefault="005C7E72" w:rsidP="00396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B47119">
              <w:rPr>
                <w:rFonts w:eastAsia="Arial" w:cs="Arial"/>
                <w:b/>
                <w:color w:val="000000"/>
                <w:sz w:val="20"/>
                <w:szCs w:val="20"/>
              </w:rPr>
              <w:t>Статус</w:t>
            </w:r>
            <w:proofErr w:type="spellEnd"/>
            <w:r w:rsidRPr="00B47119">
              <w:rPr>
                <w:rFonts w:eastAsia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rFonts w:eastAsia="Arial" w:cs="Arial"/>
                <w:b/>
                <w:color w:val="000000"/>
                <w:sz w:val="20"/>
                <w:szCs w:val="20"/>
              </w:rPr>
              <w:t>учасника</w:t>
            </w:r>
            <w:proofErr w:type="spellEnd"/>
            <w:r w:rsidRPr="00B47119">
              <w:rPr>
                <w:rFonts w:eastAsia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rFonts w:eastAsia="Arial" w:cs="Arial"/>
                <w:b/>
                <w:color w:val="000000"/>
                <w:sz w:val="20"/>
                <w:szCs w:val="20"/>
              </w:rPr>
              <w:t>на</w:t>
            </w:r>
            <w:proofErr w:type="spellEnd"/>
            <w:r w:rsidRPr="00B47119">
              <w:rPr>
                <w:rFonts w:eastAsia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rFonts w:eastAsia="Arial" w:cs="Arial"/>
                <w:b/>
                <w:color w:val="000000"/>
                <w:sz w:val="20"/>
                <w:szCs w:val="20"/>
              </w:rPr>
              <w:t>ринку</w:t>
            </w:r>
            <w:proofErr w:type="spellEnd"/>
            <w:r w:rsidRPr="00B47119">
              <w:rPr>
                <w:rFonts w:eastAsia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rFonts w:eastAsia="Arial" w:cs="Arial"/>
                <w:b/>
                <w:color w:val="000000"/>
                <w:sz w:val="20"/>
                <w:szCs w:val="20"/>
              </w:rPr>
              <w:t>праці</w:t>
            </w:r>
            <w:proofErr w:type="spellEnd"/>
            <w:r w:rsidRPr="00B47119">
              <w:rPr>
                <w:rFonts w:eastAsia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rFonts w:eastAsia="Arial" w:cs="Arial"/>
                <w:b/>
                <w:color w:val="000000"/>
                <w:sz w:val="20"/>
                <w:szCs w:val="20"/>
              </w:rPr>
              <w:t>на</w:t>
            </w:r>
            <w:proofErr w:type="spellEnd"/>
            <w:r w:rsidRPr="00B47119">
              <w:rPr>
                <w:rFonts w:eastAsia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rFonts w:eastAsia="Arial" w:cs="Arial"/>
                <w:b/>
                <w:color w:val="000000"/>
                <w:sz w:val="20"/>
                <w:szCs w:val="20"/>
              </w:rPr>
              <w:t>момент</w:t>
            </w:r>
            <w:proofErr w:type="spellEnd"/>
            <w:r w:rsidRPr="00B47119">
              <w:rPr>
                <w:rFonts w:eastAsia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rFonts w:eastAsia="Arial" w:cs="Arial"/>
                <w:b/>
                <w:color w:val="000000"/>
                <w:sz w:val="20"/>
                <w:szCs w:val="20"/>
              </w:rPr>
              <w:t>приєднання</w:t>
            </w:r>
            <w:proofErr w:type="spellEnd"/>
            <w:r w:rsidRPr="00B47119">
              <w:rPr>
                <w:rFonts w:eastAsia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rFonts w:eastAsia="Arial" w:cs="Arial"/>
                <w:b/>
                <w:color w:val="000000"/>
                <w:sz w:val="20"/>
                <w:szCs w:val="20"/>
              </w:rPr>
              <w:t>до</w:t>
            </w:r>
            <w:proofErr w:type="spellEnd"/>
            <w:r w:rsidRPr="00B47119">
              <w:rPr>
                <w:rFonts w:eastAsia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rFonts w:eastAsia="Arial" w:cs="Arial"/>
                <w:b/>
                <w:color w:val="000000"/>
                <w:sz w:val="20"/>
                <w:szCs w:val="20"/>
              </w:rPr>
              <w:t>проекту</w:t>
            </w:r>
            <w:proofErr w:type="spellEnd"/>
            <w:r w:rsidRPr="00B47119">
              <w:rPr>
                <w:rFonts w:eastAsia="Arial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5C7E72" w:rsidRPr="00B47119" w:rsidTr="00396BB8">
        <w:tc>
          <w:tcPr>
            <w:tcW w:w="2670" w:type="dxa"/>
            <w:gridSpan w:val="3"/>
            <w:vMerge w:val="restart"/>
          </w:tcPr>
          <w:p w:rsidR="005C7E72" w:rsidRPr="00B47119" w:rsidRDefault="005C7E72" w:rsidP="0039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right="327"/>
              <w:rPr>
                <w:rFonts w:eastAsia="Arial" w:cs="Arial"/>
                <w:color w:val="000000"/>
                <w:sz w:val="20"/>
                <w:szCs w:val="20"/>
              </w:rPr>
            </w:pPr>
            <w:r w:rsidRPr="00B47119">
              <w:rPr>
                <w:rFonts w:eastAsia="Arial" w:cs="Arial"/>
                <w:color w:val="000000"/>
                <w:sz w:val="20"/>
                <w:szCs w:val="20"/>
              </w:rPr>
              <w:t xml:space="preserve">Osoba bezrobotna / </w:t>
            </w:r>
          </w:p>
          <w:p w:rsidR="005C7E72" w:rsidRPr="00B47119" w:rsidRDefault="005C7E72" w:rsidP="00396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="Arial"/>
                <w:color w:val="000000"/>
                <w:sz w:val="20"/>
                <w:szCs w:val="20"/>
              </w:rPr>
            </w:pP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Безробітний</w:t>
            </w:r>
            <w:proofErr w:type="spellEnd"/>
          </w:p>
          <w:p w:rsidR="005C7E72" w:rsidRPr="00B47119" w:rsidRDefault="005C7E72" w:rsidP="0039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03" w:right="327"/>
              <w:rPr>
                <w:rFonts w:eastAsia="Arial" w:cs="Arial"/>
                <w:color w:val="000000"/>
                <w:sz w:val="20"/>
                <w:szCs w:val="20"/>
              </w:rPr>
            </w:pPr>
          </w:p>
          <w:p w:rsidR="005C7E72" w:rsidRPr="00B47119" w:rsidRDefault="005C7E72" w:rsidP="0039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right="327"/>
              <w:rPr>
                <w:rFonts w:eastAsia="Arial" w:cs="Arial"/>
                <w:color w:val="000000"/>
                <w:sz w:val="20"/>
                <w:szCs w:val="20"/>
              </w:rPr>
            </w:pPr>
            <w:r w:rsidRPr="00B47119">
              <w:rPr>
                <w:rFonts w:eastAsia="Arial" w:cs="Arial"/>
                <w:color w:val="000000"/>
                <w:sz w:val="20"/>
                <w:szCs w:val="20"/>
              </w:rPr>
              <w:t xml:space="preserve">w tym / в </w:t>
            </w: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тому</w:t>
            </w:r>
            <w:proofErr w:type="spellEnd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числі</w:t>
            </w:r>
            <w:proofErr w:type="spellEnd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:</w:t>
            </w:r>
          </w:p>
          <w:p w:rsidR="005C7E72" w:rsidRPr="00B47119" w:rsidRDefault="005C7E72" w:rsidP="0039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03" w:right="327"/>
              <w:jc w:val="righ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gridSpan w:val="7"/>
          </w:tcPr>
          <w:p w:rsidR="005C7E72" w:rsidRPr="00B47119" w:rsidRDefault="005C7E72" w:rsidP="005C7E72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>TAK / ТАК</w:t>
            </w:r>
          </w:p>
          <w:p w:rsidR="005C7E72" w:rsidRPr="00B47119" w:rsidRDefault="005C7E72" w:rsidP="00396BB8">
            <w:pPr>
              <w:ind w:left="1004"/>
              <w:jc w:val="both"/>
              <w:rPr>
                <w:sz w:val="20"/>
                <w:szCs w:val="20"/>
              </w:rPr>
            </w:pPr>
          </w:p>
        </w:tc>
        <w:tc>
          <w:tcPr>
            <w:tcW w:w="3202" w:type="dxa"/>
            <w:gridSpan w:val="9"/>
          </w:tcPr>
          <w:p w:rsidR="005C7E72" w:rsidRPr="00B47119" w:rsidRDefault="005C7E72" w:rsidP="005C7E72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>NIE / НІ</w:t>
            </w:r>
          </w:p>
        </w:tc>
      </w:tr>
      <w:tr w:rsidR="005C7E72" w:rsidRPr="00B47119" w:rsidTr="00396BB8">
        <w:tc>
          <w:tcPr>
            <w:tcW w:w="2670" w:type="dxa"/>
            <w:gridSpan w:val="3"/>
            <w:vMerge/>
          </w:tcPr>
          <w:p w:rsidR="005C7E72" w:rsidRPr="00B47119" w:rsidRDefault="005C7E72" w:rsidP="0039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6402" w:type="dxa"/>
            <w:gridSpan w:val="16"/>
          </w:tcPr>
          <w:p w:rsidR="005C7E72" w:rsidRPr="00B47119" w:rsidRDefault="005C7E72" w:rsidP="005C7E72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 xml:space="preserve"> osoba bezrobotna zarejestrowana w ewidencji urzędów pracy / </w:t>
            </w:r>
            <w:proofErr w:type="spellStart"/>
            <w:r w:rsidRPr="00B47119">
              <w:rPr>
                <w:sz w:val="20"/>
                <w:szCs w:val="20"/>
              </w:rPr>
              <w:t>безробітний</w:t>
            </w:r>
            <w:proofErr w:type="spellEnd"/>
            <w:r w:rsidRPr="00B47119">
              <w:rPr>
                <w:sz w:val="20"/>
                <w:szCs w:val="20"/>
              </w:rPr>
              <w:t xml:space="preserve">, </w:t>
            </w:r>
            <w:proofErr w:type="spellStart"/>
            <w:r w:rsidRPr="00B47119">
              <w:rPr>
                <w:sz w:val="20"/>
                <w:szCs w:val="20"/>
              </w:rPr>
              <w:t>зареєстрований</w:t>
            </w:r>
            <w:proofErr w:type="spellEnd"/>
            <w:r w:rsidRPr="00B47119">
              <w:rPr>
                <w:sz w:val="20"/>
                <w:szCs w:val="20"/>
              </w:rPr>
              <w:t xml:space="preserve"> у </w:t>
            </w:r>
            <w:proofErr w:type="spellStart"/>
            <w:r w:rsidRPr="00B47119">
              <w:rPr>
                <w:sz w:val="20"/>
                <w:szCs w:val="20"/>
              </w:rPr>
              <w:t>центрі</w:t>
            </w:r>
            <w:proofErr w:type="spellEnd"/>
            <w:r w:rsidRPr="00B47119">
              <w:rPr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sz w:val="20"/>
                <w:szCs w:val="20"/>
              </w:rPr>
              <w:t>зайнятості</w:t>
            </w:r>
            <w:proofErr w:type="spellEnd"/>
          </w:p>
          <w:p w:rsidR="005C7E72" w:rsidRPr="00B47119" w:rsidRDefault="005C7E72" w:rsidP="005C7E72">
            <w:pPr>
              <w:numPr>
                <w:ilvl w:val="0"/>
                <w:numId w:val="26"/>
              </w:numPr>
              <w:ind w:left="1582"/>
              <w:jc w:val="both"/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 xml:space="preserve">osoba długotrwale bezrobotna / </w:t>
            </w:r>
            <w:proofErr w:type="spellStart"/>
            <w:r w:rsidRPr="00B47119">
              <w:rPr>
                <w:sz w:val="20"/>
                <w:szCs w:val="20"/>
              </w:rPr>
              <w:t>особа</w:t>
            </w:r>
            <w:proofErr w:type="spellEnd"/>
            <w:r w:rsidRPr="00B47119">
              <w:rPr>
                <w:sz w:val="20"/>
                <w:szCs w:val="20"/>
              </w:rPr>
              <w:t xml:space="preserve">, </w:t>
            </w:r>
            <w:proofErr w:type="spellStart"/>
            <w:r w:rsidRPr="00B47119">
              <w:rPr>
                <w:sz w:val="20"/>
                <w:szCs w:val="20"/>
              </w:rPr>
              <w:t>яка</w:t>
            </w:r>
            <w:proofErr w:type="spellEnd"/>
            <w:r w:rsidRPr="00B47119">
              <w:rPr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sz w:val="20"/>
                <w:szCs w:val="20"/>
              </w:rPr>
              <w:t>довго</w:t>
            </w:r>
            <w:proofErr w:type="spellEnd"/>
            <w:r w:rsidRPr="00B47119">
              <w:rPr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sz w:val="20"/>
                <w:szCs w:val="20"/>
              </w:rPr>
              <w:t>не</w:t>
            </w:r>
            <w:proofErr w:type="spellEnd"/>
            <w:r w:rsidRPr="00B47119">
              <w:rPr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sz w:val="20"/>
                <w:szCs w:val="20"/>
              </w:rPr>
              <w:t>працює</w:t>
            </w:r>
            <w:proofErr w:type="spellEnd"/>
          </w:p>
          <w:p w:rsidR="005C7E72" w:rsidRPr="00B47119" w:rsidRDefault="005C7E72" w:rsidP="005C7E72">
            <w:pPr>
              <w:numPr>
                <w:ilvl w:val="0"/>
                <w:numId w:val="26"/>
              </w:numPr>
              <w:ind w:left="1582"/>
              <w:jc w:val="both"/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 xml:space="preserve">inne / </w:t>
            </w:r>
            <w:proofErr w:type="spellStart"/>
            <w:r w:rsidRPr="00B47119">
              <w:rPr>
                <w:sz w:val="20"/>
                <w:szCs w:val="20"/>
              </w:rPr>
              <w:t>інше</w:t>
            </w:r>
            <w:proofErr w:type="spellEnd"/>
          </w:p>
          <w:p w:rsidR="005C7E72" w:rsidRPr="00B47119" w:rsidRDefault="005C7E72" w:rsidP="005C7E72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 xml:space="preserve"> osoba bezrobotna niezarejestrowana w ewidencji urzędów pracy / </w:t>
            </w:r>
            <w:proofErr w:type="spellStart"/>
            <w:r w:rsidRPr="00B47119">
              <w:rPr>
                <w:sz w:val="20"/>
                <w:szCs w:val="20"/>
              </w:rPr>
              <w:t>безробітний</w:t>
            </w:r>
            <w:proofErr w:type="spellEnd"/>
            <w:r w:rsidRPr="00B47119">
              <w:rPr>
                <w:sz w:val="20"/>
                <w:szCs w:val="20"/>
              </w:rPr>
              <w:t xml:space="preserve">, </w:t>
            </w:r>
            <w:proofErr w:type="spellStart"/>
            <w:r w:rsidRPr="00B47119">
              <w:rPr>
                <w:sz w:val="20"/>
                <w:szCs w:val="20"/>
              </w:rPr>
              <w:t>не</w:t>
            </w:r>
            <w:proofErr w:type="spellEnd"/>
            <w:r w:rsidRPr="00B47119">
              <w:rPr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sz w:val="20"/>
                <w:szCs w:val="20"/>
              </w:rPr>
              <w:t>зареєстрований</w:t>
            </w:r>
            <w:proofErr w:type="spellEnd"/>
            <w:r w:rsidRPr="00B47119">
              <w:rPr>
                <w:sz w:val="20"/>
                <w:szCs w:val="20"/>
              </w:rPr>
              <w:t xml:space="preserve"> у </w:t>
            </w:r>
            <w:proofErr w:type="spellStart"/>
            <w:r w:rsidRPr="00B47119">
              <w:rPr>
                <w:sz w:val="20"/>
                <w:szCs w:val="20"/>
              </w:rPr>
              <w:t>центрі</w:t>
            </w:r>
            <w:proofErr w:type="spellEnd"/>
            <w:r w:rsidRPr="00B47119">
              <w:rPr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sz w:val="20"/>
                <w:szCs w:val="20"/>
              </w:rPr>
              <w:t>зайнятості</w:t>
            </w:r>
            <w:proofErr w:type="spellEnd"/>
          </w:p>
          <w:p w:rsidR="005C7E72" w:rsidRPr="00B47119" w:rsidRDefault="005C7E72" w:rsidP="005C7E72">
            <w:pPr>
              <w:numPr>
                <w:ilvl w:val="0"/>
                <w:numId w:val="26"/>
              </w:numPr>
              <w:ind w:left="1582"/>
              <w:jc w:val="both"/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 xml:space="preserve">osoba długotrwale bezrobotna / </w:t>
            </w:r>
            <w:proofErr w:type="spellStart"/>
            <w:r w:rsidRPr="00B47119">
              <w:rPr>
                <w:sz w:val="20"/>
                <w:szCs w:val="20"/>
              </w:rPr>
              <w:t>особа</w:t>
            </w:r>
            <w:proofErr w:type="spellEnd"/>
            <w:r w:rsidRPr="00B47119">
              <w:rPr>
                <w:sz w:val="20"/>
                <w:szCs w:val="20"/>
              </w:rPr>
              <w:t xml:space="preserve">, </w:t>
            </w:r>
            <w:proofErr w:type="spellStart"/>
            <w:r w:rsidRPr="00B47119">
              <w:rPr>
                <w:sz w:val="20"/>
                <w:szCs w:val="20"/>
              </w:rPr>
              <w:t>яка</w:t>
            </w:r>
            <w:proofErr w:type="spellEnd"/>
            <w:r w:rsidRPr="00B47119">
              <w:rPr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sz w:val="20"/>
                <w:szCs w:val="20"/>
              </w:rPr>
              <w:t>довго</w:t>
            </w:r>
            <w:proofErr w:type="spellEnd"/>
            <w:r w:rsidRPr="00B47119">
              <w:rPr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sz w:val="20"/>
                <w:szCs w:val="20"/>
              </w:rPr>
              <w:lastRenderedPageBreak/>
              <w:t>не</w:t>
            </w:r>
            <w:proofErr w:type="spellEnd"/>
            <w:r w:rsidRPr="00B47119">
              <w:rPr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sz w:val="20"/>
                <w:szCs w:val="20"/>
              </w:rPr>
              <w:t>працює</w:t>
            </w:r>
            <w:proofErr w:type="spellEnd"/>
          </w:p>
          <w:p w:rsidR="005C7E72" w:rsidRPr="00B47119" w:rsidRDefault="005C7E72" w:rsidP="005C7E72">
            <w:pPr>
              <w:numPr>
                <w:ilvl w:val="0"/>
                <w:numId w:val="26"/>
              </w:numPr>
              <w:ind w:left="1582"/>
              <w:jc w:val="both"/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 xml:space="preserve">inne / </w:t>
            </w:r>
            <w:proofErr w:type="spellStart"/>
            <w:r w:rsidRPr="00B47119">
              <w:rPr>
                <w:sz w:val="20"/>
                <w:szCs w:val="20"/>
              </w:rPr>
              <w:t>інш</w:t>
            </w:r>
            <w:r>
              <w:rPr>
                <w:sz w:val="20"/>
                <w:szCs w:val="20"/>
              </w:rPr>
              <w:t>e</w:t>
            </w:r>
            <w:proofErr w:type="spellEnd"/>
          </w:p>
        </w:tc>
      </w:tr>
      <w:tr w:rsidR="005C7E72" w:rsidRPr="00B47119" w:rsidTr="00396BB8">
        <w:tc>
          <w:tcPr>
            <w:tcW w:w="2670" w:type="dxa"/>
            <w:gridSpan w:val="3"/>
            <w:vMerge w:val="restart"/>
          </w:tcPr>
          <w:p w:rsidR="005C7E72" w:rsidRPr="00B47119" w:rsidRDefault="005C7E72" w:rsidP="0039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27"/>
              <w:rPr>
                <w:rFonts w:eastAsia="Arial" w:cs="Arial"/>
                <w:color w:val="000000"/>
                <w:sz w:val="20"/>
                <w:szCs w:val="20"/>
              </w:rPr>
            </w:pPr>
            <w:r w:rsidRPr="00B47119">
              <w:rPr>
                <w:rFonts w:eastAsia="Arial" w:cs="Arial"/>
                <w:color w:val="000000"/>
                <w:sz w:val="20"/>
                <w:szCs w:val="20"/>
              </w:rPr>
              <w:lastRenderedPageBreak/>
              <w:t xml:space="preserve">Osoba bierna zawodowo / </w:t>
            </w:r>
            <w:proofErr w:type="spellStart"/>
            <w:r w:rsidRPr="00B47119">
              <w:rPr>
                <w:sz w:val="20"/>
                <w:szCs w:val="20"/>
              </w:rPr>
              <w:t>Особа</w:t>
            </w:r>
            <w:proofErr w:type="spellEnd"/>
            <w:r w:rsidRPr="00B47119">
              <w:rPr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sz w:val="20"/>
                <w:szCs w:val="20"/>
              </w:rPr>
              <w:t>не</w:t>
            </w:r>
            <w:proofErr w:type="spellEnd"/>
            <w:r w:rsidRPr="00B47119">
              <w:rPr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sz w:val="20"/>
                <w:szCs w:val="20"/>
              </w:rPr>
              <w:t>працює</w:t>
            </w:r>
            <w:proofErr w:type="spellEnd"/>
            <w:r w:rsidRPr="00B47119">
              <w:rPr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sz w:val="20"/>
                <w:szCs w:val="20"/>
              </w:rPr>
              <w:t>за</w:t>
            </w:r>
            <w:proofErr w:type="spellEnd"/>
            <w:r w:rsidRPr="00B47119">
              <w:rPr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sz w:val="20"/>
                <w:szCs w:val="20"/>
              </w:rPr>
              <w:t>фахом</w:t>
            </w:r>
            <w:proofErr w:type="spellEnd"/>
            <w:r w:rsidRPr="00B47119">
              <w:rPr>
                <w:sz w:val="20"/>
                <w:szCs w:val="20"/>
              </w:rPr>
              <w:t xml:space="preserve"> </w:t>
            </w:r>
          </w:p>
          <w:p w:rsidR="005C7E72" w:rsidRPr="00B47119" w:rsidRDefault="005C7E72" w:rsidP="0039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327"/>
              <w:rPr>
                <w:rFonts w:eastAsia="Arial" w:cs="Arial"/>
                <w:color w:val="000000"/>
                <w:sz w:val="20"/>
                <w:szCs w:val="20"/>
              </w:rPr>
            </w:pPr>
          </w:p>
          <w:p w:rsidR="005C7E72" w:rsidRPr="00B47119" w:rsidRDefault="005C7E72" w:rsidP="0039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27"/>
              <w:rPr>
                <w:rFonts w:eastAsia="Arial" w:cs="Arial"/>
                <w:color w:val="000000"/>
                <w:sz w:val="20"/>
                <w:szCs w:val="20"/>
              </w:rPr>
            </w:pPr>
            <w:r w:rsidRPr="00B47119">
              <w:rPr>
                <w:rFonts w:eastAsia="Arial" w:cs="Arial"/>
                <w:color w:val="000000"/>
                <w:sz w:val="20"/>
                <w:szCs w:val="20"/>
              </w:rPr>
              <w:t xml:space="preserve">w tym / в </w:t>
            </w: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тому</w:t>
            </w:r>
            <w:proofErr w:type="spellEnd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числі</w:t>
            </w:r>
            <w:proofErr w:type="spellEnd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:</w:t>
            </w:r>
          </w:p>
          <w:p w:rsidR="005C7E72" w:rsidRPr="00B47119" w:rsidRDefault="005C7E72" w:rsidP="0039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327"/>
              <w:jc w:val="righ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gridSpan w:val="7"/>
          </w:tcPr>
          <w:p w:rsidR="005C7E72" w:rsidRPr="00B47119" w:rsidRDefault="005C7E72" w:rsidP="005C7E72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>TAK / ТАК</w:t>
            </w:r>
          </w:p>
          <w:p w:rsidR="005C7E72" w:rsidRPr="00B47119" w:rsidRDefault="005C7E72" w:rsidP="00396B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2" w:type="dxa"/>
            <w:gridSpan w:val="9"/>
          </w:tcPr>
          <w:p w:rsidR="005C7E72" w:rsidRPr="00B47119" w:rsidRDefault="005C7E72" w:rsidP="005C7E72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>NIE / НІ</w:t>
            </w:r>
          </w:p>
        </w:tc>
      </w:tr>
      <w:tr w:rsidR="005C7E72" w:rsidRPr="00B47119" w:rsidTr="00396BB8">
        <w:tc>
          <w:tcPr>
            <w:tcW w:w="2670" w:type="dxa"/>
            <w:gridSpan w:val="3"/>
            <w:vMerge/>
          </w:tcPr>
          <w:p w:rsidR="005C7E72" w:rsidRPr="00B47119" w:rsidRDefault="005C7E72" w:rsidP="0039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6402" w:type="dxa"/>
            <w:gridSpan w:val="16"/>
          </w:tcPr>
          <w:p w:rsidR="005C7E72" w:rsidRPr="00B47119" w:rsidRDefault="005C7E72" w:rsidP="005C7E72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 xml:space="preserve">osoba nieuczestnicząca w kształceniu lub szkoleniu / </w:t>
            </w:r>
            <w:proofErr w:type="spellStart"/>
            <w:r w:rsidRPr="00B47119">
              <w:rPr>
                <w:sz w:val="20"/>
                <w:szCs w:val="20"/>
              </w:rPr>
              <w:t>особа</w:t>
            </w:r>
            <w:proofErr w:type="spellEnd"/>
            <w:r w:rsidRPr="00B47119">
              <w:rPr>
                <w:sz w:val="20"/>
                <w:szCs w:val="20"/>
              </w:rPr>
              <w:t xml:space="preserve">, </w:t>
            </w:r>
            <w:proofErr w:type="spellStart"/>
            <w:r w:rsidRPr="00B47119">
              <w:rPr>
                <w:sz w:val="20"/>
                <w:szCs w:val="20"/>
              </w:rPr>
              <w:t>яка</w:t>
            </w:r>
            <w:proofErr w:type="spellEnd"/>
            <w:r w:rsidRPr="00B47119">
              <w:rPr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sz w:val="20"/>
                <w:szCs w:val="20"/>
              </w:rPr>
              <w:t>не</w:t>
            </w:r>
            <w:proofErr w:type="spellEnd"/>
            <w:r w:rsidRPr="00B47119">
              <w:rPr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sz w:val="20"/>
                <w:szCs w:val="20"/>
              </w:rPr>
              <w:t>бере</w:t>
            </w:r>
            <w:proofErr w:type="spellEnd"/>
            <w:r w:rsidRPr="00B47119">
              <w:rPr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sz w:val="20"/>
                <w:szCs w:val="20"/>
              </w:rPr>
              <w:t>участі</w:t>
            </w:r>
            <w:proofErr w:type="spellEnd"/>
            <w:r w:rsidRPr="00B47119">
              <w:rPr>
                <w:sz w:val="20"/>
                <w:szCs w:val="20"/>
              </w:rPr>
              <w:t xml:space="preserve"> в </w:t>
            </w:r>
            <w:proofErr w:type="spellStart"/>
            <w:r w:rsidRPr="00B47119">
              <w:rPr>
                <w:sz w:val="20"/>
                <w:szCs w:val="20"/>
              </w:rPr>
              <w:t>освіті</w:t>
            </w:r>
            <w:proofErr w:type="spellEnd"/>
            <w:r w:rsidRPr="00B47119">
              <w:rPr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sz w:val="20"/>
                <w:szCs w:val="20"/>
              </w:rPr>
              <w:t>чи</w:t>
            </w:r>
            <w:proofErr w:type="spellEnd"/>
            <w:r w:rsidRPr="00B47119">
              <w:rPr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sz w:val="20"/>
                <w:szCs w:val="20"/>
              </w:rPr>
              <w:t>навчанні</w:t>
            </w:r>
            <w:proofErr w:type="spellEnd"/>
          </w:p>
          <w:p w:rsidR="005C7E72" w:rsidRPr="00B47119" w:rsidRDefault="005C7E72" w:rsidP="005C7E72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 xml:space="preserve">osoba ucząca się / </w:t>
            </w:r>
            <w:proofErr w:type="spellStart"/>
            <w:r w:rsidRPr="00B47119">
              <w:rPr>
                <w:sz w:val="20"/>
                <w:szCs w:val="20"/>
              </w:rPr>
              <w:t>учень</w:t>
            </w:r>
            <w:proofErr w:type="spellEnd"/>
          </w:p>
          <w:p w:rsidR="005C7E72" w:rsidRPr="00B47119" w:rsidRDefault="005C7E72" w:rsidP="005C7E72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 xml:space="preserve">inne / </w:t>
            </w:r>
            <w:proofErr w:type="spellStart"/>
            <w:r w:rsidRPr="00B47119">
              <w:rPr>
                <w:sz w:val="20"/>
                <w:szCs w:val="20"/>
              </w:rPr>
              <w:t>інше</w:t>
            </w:r>
            <w:proofErr w:type="spellEnd"/>
          </w:p>
        </w:tc>
      </w:tr>
      <w:tr w:rsidR="005C7E72" w:rsidRPr="00B47119" w:rsidTr="00396BB8">
        <w:tc>
          <w:tcPr>
            <w:tcW w:w="2670" w:type="dxa"/>
            <w:gridSpan w:val="3"/>
            <w:vMerge w:val="restart"/>
          </w:tcPr>
          <w:p w:rsidR="005C7E72" w:rsidRPr="00B47119" w:rsidRDefault="005C7E72" w:rsidP="0039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right="327"/>
              <w:rPr>
                <w:rFonts w:eastAsia="Arial" w:cs="Arial"/>
                <w:color w:val="000000"/>
                <w:sz w:val="20"/>
                <w:szCs w:val="20"/>
              </w:rPr>
            </w:pPr>
            <w:r w:rsidRPr="00B47119">
              <w:rPr>
                <w:rFonts w:eastAsia="Arial" w:cs="Arial"/>
                <w:color w:val="000000"/>
                <w:sz w:val="20"/>
                <w:szCs w:val="20"/>
              </w:rPr>
              <w:t>Osoba pracująca</w:t>
            </w:r>
          </w:p>
          <w:p w:rsidR="005C7E72" w:rsidRPr="00B47119" w:rsidRDefault="005C7E72" w:rsidP="00396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="Arial"/>
                <w:color w:val="000000"/>
                <w:sz w:val="20"/>
                <w:szCs w:val="20"/>
              </w:rPr>
            </w:pP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Працююча</w:t>
            </w:r>
            <w:proofErr w:type="spellEnd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людина</w:t>
            </w:r>
            <w:proofErr w:type="spellEnd"/>
          </w:p>
          <w:p w:rsidR="005C7E72" w:rsidRPr="00B47119" w:rsidRDefault="005C7E72" w:rsidP="0039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03" w:right="327"/>
              <w:rPr>
                <w:rFonts w:eastAsia="Arial" w:cs="Arial"/>
                <w:color w:val="000000"/>
                <w:sz w:val="20"/>
                <w:szCs w:val="20"/>
              </w:rPr>
            </w:pPr>
          </w:p>
          <w:p w:rsidR="005C7E72" w:rsidRPr="00B47119" w:rsidRDefault="005C7E72" w:rsidP="0039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right="327"/>
              <w:rPr>
                <w:rFonts w:eastAsia="Arial" w:cs="Arial"/>
                <w:color w:val="000000"/>
                <w:sz w:val="20"/>
                <w:szCs w:val="20"/>
              </w:rPr>
            </w:pPr>
            <w:r w:rsidRPr="00B47119">
              <w:rPr>
                <w:rFonts w:eastAsia="Arial" w:cs="Arial"/>
                <w:color w:val="000000"/>
                <w:sz w:val="20"/>
                <w:szCs w:val="20"/>
              </w:rPr>
              <w:t xml:space="preserve">w tym / в </w:t>
            </w: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тому</w:t>
            </w:r>
            <w:proofErr w:type="spellEnd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числі</w:t>
            </w:r>
            <w:proofErr w:type="spellEnd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:</w:t>
            </w:r>
          </w:p>
          <w:p w:rsidR="005C7E72" w:rsidRPr="00B47119" w:rsidRDefault="005C7E72" w:rsidP="0039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03" w:right="327"/>
              <w:jc w:val="right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gridSpan w:val="7"/>
          </w:tcPr>
          <w:p w:rsidR="005C7E72" w:rsidRPr="00B47119" w:rsidRDefault="005C7E72" w:rsidP="005C7E72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>TAK / ТАК</w:t>
            </w:r>
          </w:p>
          <w:p w:rsidR="005C7E72" w:rsidRPr="00B47119" w:rsidRDefault="005C7E72" w:rsidP="00396B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2" w:type="dxa"/>
            <w:gridSpan w:val="9"/>
          </w:tcPr>
          <w:p w:rsidR="005C7E72" w:rsidRPr="00B47119" w:rsidRDefault="005C7E72" w:rsidP="005C7E72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>NIE / НІ</w:t>
            </w:r>
          </w:p>
        </w:tc>
      </w:tr>
      <w:tr w:rsidR="005C7E72" w:rsidRPr="00B47119" w:rsidTr="00396BB8">
        <w:trPr>
          <w:trHeight w:val="421"/>
        </w:trPr>
        <w:tc>
          <w:tcPr>
            <w:tcW w:w="2670" w:type="dxa"/>
            <w:gridSpan w:val="3"/>
            <w:vMerge/>
          </w:tcPr>
          <w:p w:rsidR="005C7E72" w:rsidRPr="00B47119" w:rsidRDefault="005C7E72" w:rsidP="0039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6402" w:type="dxa"/>
            <w:gridSpan w:val="16"/>
          </w:tcPr>
          <w:p w:rsidR="005C7E72" w:rsidRPr="00B47119" w:rsidRDefault="005C7E72" w:rsidP="005C7E72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 xml:space="preserve">osoba prowadząca działalność na własny rachunek / </w:t>
            </w:r>
            <w:proofErr w:type="spellStart"/>
            <w:r w:rsidRPr="00B47119">
              <w:rPr>
                <w:sz w:val="20"/>
                <w:szCs w:val="20"/>
              </w:rPr>
              <w:t>підприємець</w:t>
            </w:r>
            <w:proofErr w:type="spellEnd"/>
          </w:p>
          <w:p w:rsidR="005C7E72" w:rsidRPr="00B47119" w:rsidRDefault="005C7E72" w:rsidP="005C7E72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 xml:space="preserve">osoba pracująca w administracji rządowej / </w:t>
            </w:r>
            <w:proofErr w:type="spellStart"/>
            <w:r w:rsidRPr="00B47119">
              <w:rPr>
                <w:sz w:val="20"/>
                <w:szCs w:val="20"/>
              </w:rPr>
              <w:t>особа</w:t>
            </w:r>
            <w:proofErr w:type="spellEnd"/>
            <w:r w:rsidRPr="00B47119">
              <w:rPr>
                <w:sz w:val="20"/>
                <w:szCs w:val="20"/>
              </w:rPr>
              <w:t xml:space="preserve">, </w:t>
            </w:r>
            <w:proofErr w:type="spellStart"/>
            <w:r w:rsidRPr="00B47119">
              <w:rPr>
                <w:sz w:val="20"/>
                <w:szCs w:val="20"/>
              </w:rPr>
              <w:t>яка</w:t>
            </w:r>
            <w:proofErr w:type="spellEnd"/>
            <w:r w:rsidRPr="00B47119">
              <w:rPr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sz w:val="20"/>
                <w:szCs w:val="20"/>
              </w:rPr>
              <w:t>працює</w:t>
            </w:r>
            <w:proofErr w:type="spellEnd"/>
            <w:r w:rsidRPr="00B47119">
              <w:rPr>
                <w:sz w:val="20"/>
                <w:szCs w:val="20"/>
              </w:rPr>
              <w:t xml:space="preserve"> в </w:t>
            </w:r>
            <w:proofErr w:type="spellStart"/>
            <w:r w:rsidRPr="00B47119">
              <w:rPr>
                <w:sz w:val="20"/>
                <w:szCs w:val="20"/>
              </w:rPr>
              <w:t>державній</w:t>
            </w:r>
            <w:proofErr w:type="spellEnd"/>
            <w:r w:rsidRPr="00B47119">
              <w:rPr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sz w:val="20"/>
                <w:szCs w:val="20"/>
              </w:rPr>
              <w:t>адміністрації</w:t>
            </w:r>
            <w:proofErr w:type="spellEnd"/>
          </w:p>
          <w:p w:rsidR="005C7E72" w:rsidRPr="00B47119" w:rsidRDefault="005C7E72" w:rsidP="005C7E72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 xml:space="preserve">osoba pracująca w administracji samorządowej / </w:t>
            </w:r>
            <w:proofErr w:type="spellStart"/>
            <w:r w:rsidRPr="00B47119">
              <w:rPr>
                <w:sz w:val="20"/>
                <w:szCs w:val="20"/>
              </w:rPr>
              <w:t>особа</w:t>
            </w:r>
            <w:proofErr w:type="spellEnd"/>
            <w:r w:rsidRPr="00B47119">
              <w:rPr>
                <w:sz w:val="20"/>
                <w:szCs w:val="20"/>
              </w:rPr>
              <w:t xml:space="preserve">, </w:t>
            </w:r>
            <w:proofErr w:type="spellStart"/>
            <w:r w:rsidRPr="00B47119">
              <w:rPr>
                <w:sz w:val="20"/>
                <w:szCs w:val="20"/>
              </w:rPr>
              <w:t>яка</w:t>
            </w:r>
            <w:proofErr w:type="spellEnd"/>
            <w:r w:rsidRPr="00B47119">
              <w:rPr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sz w:val="20"/>
                <w:szCs w:val="20"/>
              </w:rPr>
              <w:t>працює</w:t>
            </w:r>
            <w:proofErr w:type="spellEnd"/>
            <w:r w:rsidRPr="00B47119">
              <w:rPr>
                <w:sz w:val="20"/>
                <w:szCs w:val="20"/>
              </w:rPr>
              <w:t xml:space="preserve"> в </w:t>
            </w:r>
            <w:proofErr w:type="spellStart"/>
            <w:r w:rsidRPr="00B47119">
              <w:rPr>
                <w:sz w:val="20"/>
                <w:szCs w:val="20"/>
              </w:rPr>
              <w:t>органах</w:t>
            </w:r>
            <w:proofErr w:type="spellEnd"/>
            <w:r w:rsidRPr="00B47119">
              <w:rPr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sz w:val="20"/>
                <w:szCs w:val="20"/>
              </w:rPr>
              <w:t>місцевого</w:t>
            </w:r>
            <w:proofErr w:type="spellEnd"/>
            <w:r w:rsidRPr="00B47119">
              <w:rPr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sz w:val="20"/>
                <w:szCs w:val="20"/>
              </w:rPr>
              <w:t>самоврядування</w:t>
            </w:r>
            <w:proofErr w:type="spellEnd"/>
          </w:p>
          <w:p w:rsidR="005C7E72" w:rsidRPr="00B47119" w:rsidRDefault="005C7E72" w:rsidP="005C7E72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 xml:space="preserve">osoba pracująca w organizacji pozarządowej / </w:t>
            </w:r>
            <w:proofErr w:type="spellStart"/>
            <w:r w:rsidRPr="00B47119">
              <w:rPr>
                <w:sz w:val="20"/>
                <w:szCs w:val="20"/>
              </w:rPr>
              <w:t>особа</w:t>
            </w:r>
            <w:proofErr w:type="spellEnd"/>
            <w:r w:rsidRPr="00B47119">
              <w:rPr>
                <w:sz w:val="20"/>
                <w:szCs w:val="20"/>
              </w:rPr>
              <w:t xml:space="preserve">, </w:t>
            </w:r>
            <w:proofErr w:type="spellStart"/>
            <w:r w:rsidRPr="00B47119">
              <w:rPr>
                <w:sz w:val="20"/>
                <w:szCs w:val="20"/>
              </w:rPr>
              <w:t>яка</w:t>
            </w:r>
            <w:proofErr w:type="spellEnd"/>
            <w:r w:rsidRPr="00B47119">
              <w:rPr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sz w:val="20"/>
                <w:szCs w:val="20"/>
              </w:rPr>
              <w:t>працює</w:t>
            </w:r>
            <w:proofErr w:type="spellEnd"/>
            <w:r w:rsidRPr="00B47119">
              <w:rPr>
                <w:sz w:val="20"/>
                <w:szCs w:val="20"/>
              </w:rPr>
              <w:t xml:space="preserve"> в НУО</w:t>
            </w:r>
          </w:p>
          <w:p w:rsidR="005C7E72" w:rsidRPr="00B47119" w:rsidRDefault="005C7E72" w:rsidP="005C7E72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 xml:space="preserve">osoba pracująca w MMŚP (mikro, małym, średnim przedsiębiorstwie) / </w:t>
            </w:r>
            <w:proofErr w:type="spellStart"/>
            <w:r w:rsidRPr="00B47119">
              <w:rPr>
                <w:sz w:val="20"/>
                <w:szCs w:val="20"/>
              </w:rPr>
              <w:t>особа</w:t>
            </w:r>
            <w:proofErr w:type="spellEnd"/>
            <w:r w:rsidRPr="00B47119">
              <w:rPr>
                <w:sz w:val="20"/>
                <w:szCs w:val="20"/>
              </w:rPr>
              <w:t xml:space="preserve">, </w:t>
            </w:r>
            <w:proofErr w:type="spellStart"/>
            <w:r w:rsidRPr="00B47119">
              <w:rPr>
                <w:sz w:val="20"/>
                <w:szCs w:val="20"/>
              </w:rPr>
              <w:t>яка</w:t>
            </w:r>
            <w:proofErr w:type="spellEnd"/>
            <w:r w:rsidRPr="00B47119">
              <w:rPr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sz w:val="20"/>
                <w:szCs w:val="20"/>
              </w:rPr>
              <w:t>працює</w:t>
            </w:r>
            <w:proofErr w:type="spellEnd"/>
            <w:r w:rsidRPr="00B47119">
              <w:rPr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sz w:val="20"/>
                <w:szCs w:val="20"/>
              </w:rPr>
              <w:t>на</w:t>
            </w:r>
            <w:proofErr w:type="spellEnd"/>
            <w:r w:rsidRPr="00B47119">
              <w:rPr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sz w:val="20"/>
                <w:szCs w:val="20"/>
              </w:rPr>
              <w:t>мікро</w:t>
            </w:r>
            <w:proofErr w:type="spellEnd"/>
            <w:r w:rsidRPr="00B47119">
              <w:rPr>
                <w:sz w:val="20"/>
                <w:szCs w:val="20"/>
              </w:rPr>
              <w:t xml:space="preserve">-, </w:t>
            </w:r>
            <w:proofErr w:type="spellStart"/>
            <w:r w:rsidRPr="00B47119">
              <w:rPr>
                <w:sz w:val="20"/>
                <w:szCs w:val="20"/>
              </w:rPr>
              <w:t>малому</w:t>
            </w:r>
            <w:proofErr w:type="spellEnd"/>
            <w:r w:rsidRPr="00B47119">
              <w:rPr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sz w:val="20"/>
                <w:szCs w:val="20"/>
              </w:rPr>
              <w:t>та</w:t>
            </w:r>
            <w:proofErr w:type="spellEnd"/>
            <w:r w:rsidRPr="00B47119">
              <w:rPr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sz w:val="20"/>
                <w:szCs w:val="20"/>
              </w:rPr>
              <w:t>середньому</w:t>
            </w:r>
            <w:proofErr w:type="spellEnd"/>
            <w:r w:rsidRPr="00B47119">
              <w:rPr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sz w:val="20"/>
                <w:szCs w:val="20"/>
              </w:rPr>
              <w:t>підприємстві</w:t>
            </w:r>
            <w:proofErr w:type="spellEnd"/>
          </w:p>
          <w:p w:rsidR="005C7E72" w:rsidRPr="00B47119" w:rsidRDefault="005C7E72" w:rsidP="005C7E72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 xml:space="preserve">osoba pracująca w dużym przedsiębiorstwie / </w:t>
            </w:r>
            <w:proofErr w:type="spellStart"/>
            <w:r w:rsidRPr="00B47119">
              <w:rPr>
                <w:sz w:val="20"/>
                <w:szCs w:val="20"/>
              </w:rPr>
              <w:t>людина</w:t>
            </w:r>
            <w:proofErr w:type="spellEnd"/>
            <w:r w:rsidRPr="00B47119">
              <w:rPr>
                <w:sz w:val="20"/>
                <w:szCs w:val="20"/>
              </w:rPr>
              <w:t xml:space="preserve">, </w:t>
            </w:r>
            <w:proofErr w:type="spellStart"/>
            <w:r w:rsidRPr="00B47119">
              <w:rPr>
                <w:sz w:val="20"/>
                <w:szCs w:val="20"/>
              </w:rPr>
              <w:t>яка</w:t>
            </w:r>
            <w:proofErr w:type="spellEnd"/>
            <w:r w:rsidRPr="00B47119">
              <w:rPr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sz w:val="20"/>
                <w:szCs w:val="20"/>
              </w:rPr>
              <w:t>працює</w:t>
            </w:r>
            <w:proofErr w:type="spellEnd"/>
            <w:r w:rsidRPr="00B47119">
              <w:rPr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sz w:val="20"/>
                <w:szCs w:val="20"/>
              </w:rPr>
              <w:t>на</w:t>
            </w:r>
            <w:proofErr w:type="spellEnd"/>
            <w:r w:rsidRPr="00B47119">
              <w:rPr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sz w:val="20"/>
                <w:szCs w:val="20"/>
              </w:rPr>
              <w:t>великому</w:t>
            </w:r>
            <w:proofErr w:type="spellEnd"/>
            <w:r w:rsidRPr="00B47119">
              <w:rPr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sz w:val="20"/>
                <w:szCs w:val="20"/>
              </w:rPr>
              <w:t>підприємстві</w:t>
            </w:r>
            <w:proofErr w:type="spellEnd"/>
          </w:p>
          <w:p w:rsidR="005C7E72" w:rsidRPr="00B47119" w:rsidRDefault="005C7E72" w:rsidP="005C7E72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 xml:space="preserve">inne / </w:t>
            </w:r>
            <w:proofErr w:type="spellStart"/>
            <w:r w:rsidRPr="00B47119">
              <w:rPr>
                <w:sz w:val="20"/>
                <w:szCs w:val="20"/>
              </w:rPr>
              <w:t>інше</w:t>
            </w:r>
            <w:proofErr w:type="spellEnd"/>
          </w:p>
        </w:tc>
      </w:tr>
      <w:tr w:rsidR="005C7E72" w:rsidRPr="00B47119" w:rsidTr="00396BB8">
        <w:tc>
          <w:tcPr>
            <w:tcW w:w="2670" w:type="dxa"/>
            <w:gridSpan w:val="3"/>
          </w:tcPr>
          <w:p w:rsidR="005C7E72" w:rsidRPr="00B47119" w:rsidRDefault="005C7E72" w:rsidP="00396BB8">
            <w:pPr>
              <w:jc w:val="both"/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>Wykonywany zawód</w:t>
            </w:r>
          </w:p>
          <w:p w:rsidR="005C7E72" w:rsidRPr="00B47119" w:rsidRDefault="005C7E72" w:rsidP="00396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="Arial"/>
                <w:color w:val="000000"/>
                <w:sz w:val="20"/>
                <w:szCs w:val="20"/>
              </w:rPr>
            </w:pPr>
            <w:proofErr w:type="spellStart"/>
            <w:r w:rsidRPr="00B47119">
              <w:rPr>
                <w:sz w:val="20"/>
                <w:szCs w:val="20"/>
              </w:rPr>
              <w:t>Займана</w:t>
            </w:r>
            <w:proofErr w:type="spellEnd"/>
            <w:r w:rsidRPr="00B47119">
              <w:rPr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6402" w:type="dxa"/>
            <w:gridSpan w:val="16"/>
          </w:tcPr>
          <w:p w:rsidR="005C7E72" w:rsidRPr="00B47119" w:rsidRDefault="005C7E72" w:rsidP="00396BB8">
            <w:pPr>
              <w:ind w:left="284"/>
              <w:jc w:val="both"/>
              <w:rPr>
                <w:sz w:val="20"/>
                <w:szCs w:val="20"/>
              </w:rPr>
            </w:pPr>
          </w:p>
          <w:p w:rsidR="005C7E72" w:rsidRPr="00B47119" w:rsidRDefault="005C7E72" w:rsidP="00396BB8">
            <w:pPr>
              <w:jc w:val="both"/>
              <w:rPr>
                <w:sz w:val="20"/>
                <w:szCs w:val="20"/>
              </w:rPr>
            </w:pPr>
          </w:p>
        </w:tc>
      </w:tr>
      <w:tr w:rsidR="005C7E72" w:rsidRPr="00B47119" w:rsidTr="00396BB8">
        <w:trPr>
          <w:trHeight w:val="981"/>
        </w:trPr>
        <w:tc>
          <w:tcPr>
            <w:tcW w:w="2640" w:type="dxa"/>
            <w:gridSpan w:val="2"/>
            <w:tcBorders>
              <w:right w:val="single" w:sz="4" w:space="0" w:color="auto"/>
            </w:tcBorders>
          </w:tcPr>
          <w:p w:rsidR="005C7E72" w:rsidRPr="00B47119" w:rsidRDefault="005C7E72" w:rsidP="00396BB8">
            <w:pPr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>Nazwa instytucji/podmiotu, w której uczestnik/czka jest zatrudniony/a</w:t>
            </w:r>
          </w:p>
          <w:p w:rsidR="005C7E72" w:rsidRPr="00B47119" w:rsidRDefault="005C7E72" w:rsidP="00396BB8">
            <w:pPr>
              <w:rPr>
                <w:sz w:val="20"/>
                <w:szCs w:val="20"/>
              </w:rPr>
            </w:pP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Назва</w:t>
            </w:r>
            <w:proofErr w:type="spellEnd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установи</w:t>
            </w:r>
            <w:proofErr w:type="spellEnd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якому</w:t>
            </w:r>
            <w:proofErr w:type="spellEnd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учасник</w:t>
            </w:r>
            <w:proofErr w:type="spellEnd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працює</w:t>
            </w:r>
            <w:proofErr w:type="spellEnd"/>
          </w:p>
        </w:tc>
        <w:tc>
          <w:tcPr>
            <w:tcW w:w="6432" w:type="dxa"/>
            <w:gridSpan w:val="17"/>
            <w:tcBorders>
              <w:left w:val="single" w:sz="4" w:space="0" w:color="auto"/>
            </w:tcBorders>
          </w:tcPr>
          <w:p w:rsidR="005C7E72" w:rsidRPr="00B47119" w:rsidRDefault="005C7E72" w:rsidP="00396BB8">
            <w:pPr>
              <w:rPr>
                <w:sz w:val="20"/>
                <w:szCs w:val="20"/>
              </w:rPr>
            </w:pPr>
          </w:p>
        </w:tc>
      </w:tr>
    </w:tbl>
    <w:p w:rsidR="005C7E72" w:rsidRPr="00B47119" w:rsidRDefault="005C7E72" w:rsidP="005C7E72">
      <w:pPr>
        <w:spacing w:after="120"/>
        <w:jc w:val="both"/>
        <w:rPr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9"/>
        <w:gridCol w:w="1982"/>
        <w:gridCol w:w="1006"/>
        <w:gridCol w:w="969"/>
        <w:gridCol w:w="2156"/>
      </w:tblGrid>
      <w:tr w:rsidR="005C7E72" w:rsidRPr="00B47119" w:rsidTr="00396BB8">
        <w:tc>
          <w:tcPr>
            <w:tcW w:w="9072" w:type="dxa"/>
            <w:gridSpan w:val="5"/>
            <w:shd w:val="clear" w:color="auto" w:fill="E6E6E6"/>
          </w:tcPr>
          <w:p w:rsidR="005C7E72" w:rsidRPr="00B47119" w:rsidRDefault="005C7E72" w:rsidP="00396BB8">
            <w:pPr>
              <w:rPr>
                <w:b/>
                <w:sz w:val="20"/>
                <w:szCs w:val="20"/>
              </w:rPr>
            </w:pPr>
            <w:r w:rsidRPr="00B47119">
              <w:rPr>
                <w:b/>
                <w:sz w:val="20"/>
                <w:szCs w:val="20"/>
              </w:rPr>
              <w:t>Status uczestnika/</w:t>
            </w:r>
            <w:proofErr w:type="spellStart"/>
            <w:r w:rsidRPr="00B47119">
              <w:rPr>
                <w:b/>
                <w:sz w:val="20"/>
                <w:szCs w:val="20"/>
              </w:rPr>
              <w:t>czki</w:t>
            </w:r>
            <w:proofErr w:type="spellEnd"/>
            <w:r w:rsidRPr="00B47119">
              <w:rPr>
                <w:b/>
                <w:sz w:val="20"/>
                <w:szCs w:val="20"/>
              </w:rPr>
              <w:t xml:space="preserve"> w chwili przystąpienia do projektu</w:t>
            </w:r>
          </w:p>
          <w:p w:rsidR="005C7E72" w:rsidRPr="00B47119" w:rsidRDefault="005C7E72" w:rsidP="00396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B47119">
              <w:rPr>
                <w:rFonts w:eastAsia="Arial" w:cs="Arial"/>
                <w:b/>
                <w:color w:val="000000"/>
                <w:sz w:val="20"/>
                <w:szCs w:val="20"/>
              </w:rPr>
              <w:t>Статус</w:t>
            </w:r>
            <w:proofErr w:type="spellEnd"/>
            <w:r w:rsidRPr="00B47119">
              <w:rPr>
                <w:rFonts w:eastAsia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rFonts w:eastAsia="Arial" w:cs="Arial"/>
                <w:b/>
                <w:color w:val="000000"/>
                <w:sz w:val="20"/>
                <w:szCs w:val="20"/>
              </w:rPr>
              <w:t>учасника</w:t>
            </w:r>
            <w:proofErr w:type="spellEnd"/>
            <w:r w:rsidRPr="00B47119">
              <w:rPr>
                <w:rFonts w:eastAsia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rFonts w:eastAsia="Arial" w:cs="Arial"/>
                <w:b/>
                <w:color w:val="000000"/>
                <w:sz w:val="20"/>
                <w:szCs w:val="20"/>
              </w:rPr>
              <w:t>на</w:t>
            </w:r>
            <w:proofErr w:type="spellEnd"/>
            <w:r w:rsidRPr="00B47119">
              <w:rPr>
                <w:rFonts w:eastAsia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rFonts w:eastAsia="Arial" w:cs="Arial"/>
                <w:b/>
                <w:color w:val="000000"/>
                <w:sz w:val="20"/>
                <w:szCs w:val="20"/>
              </w:rPr>
              <w:t>момент</w:t>
            </w:r>
            <w:proofErr w:type="spellEnd"/>
            <w:r w:rsidRPr="00B47119">
              <w:rPr>
                <w:rFonts w:eastAsia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rFonts w:eastAsia="Arial" w:cs="Arial"/>
                <w:b/>
                <w:color w:val="000000"/>
                <w:sz w:val="20"/>
                <w:szCs w:val="20"/>
              </w:rPr>
              <w:t>приєднання</w:t>
            </w:r>
            <w:proofErr w:type="spellEnd"/>
            <w:r w:rsidRPr="00B47119">
              <w:rPr>
                <w:rFonts w:eastAsia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rFonts w:eastAsia="Arial" w:cs="Arial"/>
                <w:b/>
                <w:color w:val="000000"/>
                <w:sz w:val="20"/>
                <w:szCs w:val="20"/>
              </w:rPr>
              <w:t>до</w:t>
            </w:r>
            <w:proofErr w:type="spellEnd"/>
            <w:r w:rsidRPr="00B47119">
              <w:rPr>
                <w:rFonts w:eastAsia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rFonts w:eastAsia="Arial" w:cs="Arial"/>
                <w:b/>
                <w:color w:val="000000"/>
                <w:sz w:val="20"/>
                <w:szCs w:val="20"/>
              </w:rPr>
              <w:t>проекту</w:t>
            </w:r>
            <w:proofErr w:type="spellEnd"/>
          </w:p>
          <w:p w:rsidR="005C7E72" w:rsidRPr="00B47119" w:rsidRDefault="005C7E72" w:rsidP="00396BB8">
            <w:pPr>
              <w:ind w:firstLine="66"/>
              <w:rPr>
                <w:b/>
                <w:sz w:val="20"/>
                <w:szCs w:val="20"/>
              </w:rPr>
            </w:pPr>
          </w:p>
        </w:tc>
      </w:tr>
      <w:tr w:rsidR="005C7E72" w:rsidRPr="00B47119" w:rsidTr="00396BB8">
        <w:trPr>
          <w:trHeight w:val="1437"/>
        </w:trPr>
        <w:tc>
          <w:tcPr>
            <w:tcW w:w="2959" w:type="dxa"/>
          </w:tcPr>
          <w:p w:rsidR="005C7E72" w:rsidRPr="00B47119" w:rsidRDefault="005C7E72" w:rsidP="0039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27"/>
              <w:rPr>
                <w:rFonts w:eastAsia="Arial" w:cs="Arial"/>
                <w:color w:val="000000"/>
                <w:sz w:val="20"/>
                <w:szCs w:val="20"/>
              </w:rPr>
            </w:pPr>
            <w:r w:rsidRPr="00B47119">
              <w:rPr>
                <w:rFonts w:eastAsia="Arial" w:cs="Arial"/>
                <w:color w:val="000000"/>
                <w:sz w:val="20"/>
                <w:szCs w:val="20"/>
              </w:rPr>
              <w:t xml:space="preserve">Osoba należąca do mniejszości narodowej lub etnicznej, migrant, osoba obcego pochodzenia / </w:t>
            </w: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Особа</w:t>
            </w:r>
            <w:proofErr w:type="spellEnd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яка</w:t>
            </w:r>
            <w:proofErr w:type="spellEnd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належить</w:t>
            </w:r>
            <w:proofErr w:type="spellEnd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національної</w:t>
            </w:r>
            <w:proofErr w:type="spellEnd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чи</w:t>
            </w:r>
            <w:proofErr w:type="spellEnd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етнічної</w:t>
            </w:r>
            <w:proofErr w:type="spellEnd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меншини</w:t>
            </w:r>
            <w:proofErr w:type="spellEnd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мігрант</w:t>
            </w:r>
            <w:proofErr w:type="spellEnd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особа</w:t>
            </w:r>
            <w:proofErr w:type="spellEnd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іноземного</w:t>
            </w:r>
            <w:proofErr w:type="spellEnd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походження</w:t>
            </w:r>
            <w:proofErr w:type="spellEnd"/>
          </w:p>
        </w:tc>
        <w:tc>
          <w:tcPr>
            <w:tcW w:w="1982" w:type="dxa"/>
          </w:tcPr>
          <w:p w:rsidR="005C7E72" w:rsidRPr="00B47119" w:rsidRDefault="005C7E72" w:rsidP="005C7E72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>TAK / ТАК</w:t>
            </w:r>
          </w:p>
        </w:tc>
        <w:tc>
          <w:tcPr>
            <w:tcW w:w="1975" w:type="dxa"/>
            <w:gridSpan w:val="2"/>
          </w:tcPr>
          <w:p w:rsidR="005C7E72" w:rsidRPr="00B47119" w:rsidRDefault="005C7E72" w:rsidP="005C7E72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>NIE / НІ</w:t>
            </w:r>
          </w:p>
        </w:tc>
        <w:tc>
          <w:tcPr>
            <w:tcW w:w="2156" w:type="dxa"/>
          </w:tcPr>
          <w:p w:rsidR="005C7E72" w:rsidRPr="00B47119" w:rsidRDefault="005C7E72" w:rsidP="005C7E72">
            <w:pPr>
              <w:numPr>
                <w:ilvl w:val="0"/>
                <w:numId w:val="27"/>
              </w:numPr>
              <w:ind w:left="590"/>
              <w:jc w:val="both"/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>ODMOWA PODANIA INFORMACJI / ВІДМОВА В НАДАНІ ІНФОРМАЦІЇ</w:t>
            </w:r>
          </w:p>
          <w:p w:rsidR="005C7E72" w:rsidRPr="00B47119" w:rsidRDefault="005C7E72" w:rsidP="00396BB8">
            <w:pPr>
              <w:ind w:left="590"/>
              <w:jc w:val="both"/>
              <w:rPr>
                <w:sz w:val="20"/>
                <w:szCs w:val="20"/>
              </w:rPr>
            </w:pPr>
          </w:p>
        </w:tc>
      </w:tr>
      <w:tr w:rsidR="005C7E72" w:rsidRPr="00B47119" w:rsidTr="00396BB8">
        <w:trPr>
          <w:trHeight w:val="694"/>
        </w:trPr>
        <w:tc>
          <w:tcPr>
            <w:tcW w:w="2959" w:type="dxa"/>
          </w:tcPr>
          <w:p w:rsidR="005C7E72" w:rsidRPr="00B47119" w:rsidRDefault="005C7E72" w:rsidP="0039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27"/>
              <w:rPr>
                <w:rFonts w:eastAsia="Arial" w:cs="Arial"/>
                <w:color w:val="000000"/>
                <w:sz w:val="20"/>
                <w:szCs w:val="20"/>
              </w:rPr>
            </w:pPr>
            <w:r w:rsidRPr="00B47119">
              <w:rPr>
                <w:rFonts w:eastAsia="Arial" w:cs="Arial"/>
                <w:color w:val="000000"/>
                <w:sz w:val="20"/>
                <w:szCs w:val="20"/>
              </w:rPr>
              <w:t xml:space="preserve">Osoba bezdomna lub dotknięta wykluczeniem z dostępu do mieszkań / </w:t>
            </w: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Бездомна</w:t>
            </w:r>
            <w:proofErr w:type="spellEnd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особа</w:t>
            </w:r>
            <w:proofErr w:type="spellEnd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або</w:t>
            </w:r>
            <w:proofErr w:type="spellEnd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особа</w:t>
            </w:r>
            <w:proofErr w:type="spellEnd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яка</w:t>
            </w:r>
            <w:proofErr w:type="spellEnd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втратила</w:t>
            </w:r>
            <w:proofErr w:type="spellEnd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доступ</w:t>
            </w:r>
            <w:proofErr w:type="spellEnd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житла</w:t>
            </w:r>
            <w:proofErr w:type="spellEnd"/>
          </w:p>
        </w:tc>
        <w:tc>
          <w:tcPr>
            <w:tcW w:w="2988" w:type="dxa"/>
            <w:gridSpan w:val="2"/>
          </w:tcPr>
          <w:p w:rsidR="005C7E72" w:rsidRPr="00B47119" w:rsidRDefault="005C7E72" w:rsidP="005C7E72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>TAK / ТАК</w:t>
            </w:r>
          </w:p>
        </w:tc>
        <w:tc>
          <w:tcPr>
            <w:tcW w:w="3125" w:type="dxa"/>
            <w:gridSpan w:val="2"/>
          </w:tcPr>
          <w:p w:rsidR="005C7E72" w:rsidRPr="00B47119" w:rsidRDefault="005C7E72" w:rsidP="005C7E72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>NIE / НІ</w:t>
            </w:r>
          </w:p>
        </w:tc>
      </w:tr>
      <w:tr w:rsidR="005C7E72" w:rsidRPr="00B47119" w:rsidTr="00396BB8">
        <w:trPr>
          <w:trHeight w:val="810"/>
        </w:trPr>
        <w:tc>
          <w:tcPr>
            <w:tcW w:w="2959" w:type="dxa"/>
          </w:tcPr>
          <w:p w:rsidR="005C7E72" w:rsidRPr="00B47119" w:rsidRDefault="005C7E72" w:rsidP="0039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27"/>
              <w:rPr>
                <w:rFonts w:eastAsia="Arial" w:cs="Arial"/>
                <w:color w:val="000000"/>
                <w:sz w:val="20"/>
                <w:szCs w:val="20"/>
              </w:rPr>
            </w:pPr>
            <w:r w:rsidRPr="00B47119">
              <w:rPr>
                <w:rFonts w:eastAsia="Arial" w:cs="Arial"/>
                <w:color w:val="000000"/>
                <w:sz w:val="20"/>
                <w:szCs w:val="20"/>
              </w:rPr>
              <w:t>Osoba z niepełnosprawnościami</w:t>
            </w: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 / </w:t>
            </w:r>
          </w:p>
          <w:p w:rsidR="005C7E72" w:rsidRPr="00B47119" w:rsidRDefault="005C7E72" w:rsidP="00396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="Arial"/>
                <w:color w:val="000000"/>
                <w:sz w:val="20"/>
                <w:szCs w:val="20"/>
              </w:rPr>
            </w:pP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Людина</w:t>
            </w:r>
            <w:proofErr w:type="spellEnd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обмеженими</w:t>
            </w:r>
            <w:proofErr w:type="spellEnd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можливостями</w:t>
            </w:r>
            <w:proofErr w:type="spellEnd"/>
          </w:p>
          <w:p w:rsidR="005C7E72" w:rsidRPr="00B47119" w:rsidRDefault="005C7E72" w:rsidP="0039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327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</w:tcPr>
          <w:p w:rsidR="005C7E72" w:rsidRPr="00B47119" w:rsidRDefault="005C7E72" w:rsidP="005C7E72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>TAK / ТАК</w:t>
            </w:r>
          </w:p>
        </w:tc>
        <w:tc>
          <w:tcPr>
            <w:tcW w:w="1975" w:type="dxa"/>
            <w:gridSpan w:val="2"/>
          </w:tcPr>
          <w:p w:rsidR="005C7E72" w:rsidRPr="00B47119" w:rsidRDefault="005C7E72" w:rsidP="005C7E72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>NIE / НІ</w:t>
            </w:r>
          </w:p>
        </w:tc>
        <w:tc>
          <w:tcPr>
            <w:tcW w:w="2156" w:type="dxa"/>
          </w:tcPr>
          <w:p w:rsidR="005C7E72" w:rsidRPr="00B47119" w:rsidRDefault="005C7E72" w:rsidP="00396BB8">
            <w:pPr>
              <w:ind w:left="590"/>
              <w:jc w:val="both"/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>ODMOWA</w:t>
            </w:r>
          </w:p>
          <w:p w:rsidR="005C7E72" w:rsidRPr="00B47119" w:rsidRDefault="005C7E72" w:rsidP="005C7E72">
            <w:pPr>
              <w:numPr>
                <w:ilvl w:val="0"/>
                <w:numId w:val="27"/>
              </w:numPr>
              <w:ind w:left="590"/>
              <w:jc w:val="both"/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>PODANIA INFORMACJI / ВІДМОВА В НАДАНІ ІНФОРМАЦІЇ</w:t>
            </w:r>
          </w:p>
        </w:tc>
      </w:tr>
      <w:tr w:rsidR="005C7E72" w:rsidRPr="00B47119" w:rsidTr="00396BB8">
        <w:trPr>
          <w:trHeight w:val="996"/>
        </w:trPr>
        <w:tc>
          <w:tcPr>
            <w:tcW w:w="2959" w:type="dxa"/>
          </w:tcPr>
          <w:p w:rsidR="005C7E72" w:rsidRPr="00B47119" w:rsidRDefault="005C7E72" w:rsidP="0039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27"/>
              <w:rPr>
                <w:rFonts w:eastAsia="Arial" w:cs="Arial"/>
                <w:color w:val="000000"/>
                <w:sz w:val="20"/>
                <w:szCs w:val="20"/>
              </w:rPr>
            </w:pPr>
            <w:r w:rsidRPr="00B47119">
              <w:rPr>
                <w:rFonts w:eastAsia="Arial" w:cs="Arial"/>
                <w:color w:val="000000"/>
                <w:sz w:val="20"/>
                <w:szCs w:val="20"/>
              </w:rPr>
              <w:lastRenderedPageBreak/>
              <w:t xml:space="preserve">Osoba w innej niekorzystnej sytuacji społecznej </w:t>
            </w:r>
          </w:p>
          <w:p w:rsidR="005C7E72" w:rsidRPr="00B47119" w:rsidRDefault="005C7E72" w:rsidP="00396B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="Arial"/>
                <w:color w:val="000000"/>
                <w:sz w:val="20"/>
                <w:szCs w:val="20"/>
              </w:rPr>
            </w:pP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Людина</w:t>
            </w:r>
            <w:proofErr w:type="spellEnd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іншому</w:t>
            </w:r>
            <w:proofErr w:type="spellEnd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соціальному</w:t>
            </w:r>
            <w:proofErr w:type="spellEnd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7119">
              <w:rPr>
                <w:rFonts w:eastAsia="Arial" w:cs="Arial"/>
                <w:color w:val="000000"/>
                <w:sz w:val="20"/>
                <w:szCs w:val="20"/>
              </w:rPr>
              <w:t>становищі</w:t>
            </w:r>
            <w:proofErr w:type="spellEnd"/>
          </w:p>
          <w:p w:rsidR="005C7E72" w:rsidRPr="00B47119" w:rsidRDefault="005C7E72" w:rsidP="00396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327"/>
              <w:rPr>
                <w:rFonts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</w:tcPr>
          <w:p w:rsidR="005C7E72" w:rsidRPr="00B47119" w:rsidRDefault="005C7E72" w:rsidP="005C7E72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>TAK / ТАК</w:t>
            </w:r>
          </w:p>
        </w:tc>
        <w:tc>
          <w:tcPr>
            <w:tcW w:w="1975" w:type="dxa"/>
            <w:gridSpan w:val="2"/>
          </w:tcPr>
          <w:p w:rsidR="005C7E72" w:rsidRPr="00B47119" w:rsidRDefault="005C7E72" w:rsidP="005C7E72">
            <w:pPr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>NIE / НІ</w:t>
            </w:r>
          </w:p>
        </w:tc>
        <w:tc>
          <w:tcPr>
            <w:tcW w:w="2156" w:type="dxa"/>
          </w:tcPr>
          <w:p w:rsidR="005C7E72" w:rsidRPr="00B47119" w:rsidRDefault="005C7E72" w:rsidP="00396BB8">
            <w:pPr>
              <w:ind w:left="590"/>
              <w:jc w:val="both"/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>ODMOWA</w:t>
            </w:r>
          </w:p>
          <w:p w:rsidR="005C7E72" w:rsidRPr="00B47119" w:rsidRDefault="005C7E72" w:rsidP="005C7E72">
            <w:pPr>
              <w:numPr>
                <w:ilvl w:val="0"/>
                <w:numId w:val="27"/>
              </w:numPr>
              <w:ind w:left="590"/>
              <w:jc w:val="both"/>
              <w:rPr>
                <w:sz w:val="20"/>
                <w:szCs w:val="20"/>
              </w:rPr>
            </w:pPr>
            <w:r w:rsidRPr="00B47119">
              <w:rPr>
                <w:sz w:val="20"/>
                <w:szCs w:val="20"/>
              </w:rPr>
              <w:t>PODANIA INFORMACJI / ВІДМОВА В НАДАНІ ІНФОРМАЦІЇ</w:t>
            </w:r>
          </w:p>
        </w:tc>
      </w:tr>
    </w:tbl>
    <w:p w:rsidR="005C7E72" w:rsidRPr="00912AC9" w:rsidRDefault="005C7E72" w:rsidP="005C7E72">
      <w:pPr>
        <w:spacing w:before="240" w:line="276" w:lineRule="auto"/>
        <w:rPr>
          <w:rFonts w:cs="Arial"/>
          <w:szCs w:val="22"/>
        </w:rPr>
      </w:pPr>
      <w:r w:rsidRPr="00912AC9">
        <w:rPr>
          <w:rFonts w:cs="Arial"/>
          <w:szCs w:val="22"/>
        </w:rPr>
        <w:t>W związku z przystąpieniem do Projektu „</w:t>
      </w:r>
      <w:r w:rsidR="00B746A8" w:rsidRPr="00B746A8">
        <w:rPr>
          <w:rFonts w:cs="Arial"/>
          <w:szCs w:val="22"/>
        </w:rPr>
        <w:t>Wsparcie ukraińskich imigrantów w Pomorskiem</w:t>
      </w:r>
      <w:r w:rsidRPr="00912AC9">
        <w:rPr>
          <w:rFonts w:cs="Arial"/>
          <w:szCs w:val="22"/>
        </w:rPr>
        <w:t>” oświadczam, że przyjmuję do wiadomości, iż w odniesieniu do zbioru „Zarządzanie Regionalnym Programem Operacyjnym Województwa Pomorskiego na lata 2014-2020”:</w:t>
      </w:r>
    </w:p>
    <w:p w:rsidR="005C7E72" w:rsidRPr="00912AC9" w:rsidRDefault="005C7E72" w:rsidP="005C7E72">
      <w:pPr>
        <w:pStyle w:val="Akapitzlist"/>
        <w:numPr>
          <w:ilvl w:val="0"/>
          <w:numId w:val="20"/>
        </w:numPr>
        <w:spacing w:before="240" w:after="200" w:line="276" w:lineRule="auto"/>
        <w:rPr>
          <w:rFonts w:cs="Arial"/>
        </w:rPr>
      </w:pPr>
      <w:r w:rsidRPr="00912AC9">
        <w:rPr>
          <w:rFonts w:cs="Arial"/>
        </w:rPr>
        <w:t>Administratorem moich danych osobowych będzie Zarząd Województwa Pomorskiego pełniący funkcję Instytucji Zarządzającej (IZ) dla Regionalnego Programu Operacyjnego Województwa Pomorskiego na lata 2014-2020 (RPO WP 2014-2020), mający siedzibę przy ul. Okopowej 21/27 w Gdańsku (80-810).</w:t>
      </w:r>
    </w:p>
    <w:p w:rsidR="005C7E72" w:rsidRPr="00912AC9" w:rsidRDefault="005C7E72" w:rsidP="005C7E72">
      <w:pPr>
        <w:pStyle w:val="Akapitzlist"/>
        <w:numPr>
          <w:ilvl w:val="0"/>
          <w:numId w:val="20"/>
        </w:numPr>
        <w:spacing w:after="200" w:line="276" w:lineRule="auto"/>
        <w:rPr>
          <w:rFonts w:cs="Arial"/>
        </w:rPr>
      </w:pPr>
      <w:r w:rsidRPr="00912AC9">
        <w:rPr>
          <w:rFonts w:cs="Arial"/>
        </w:rPr>
        <w:t xml:space="preserve">Dane kontaktowe inspektora ochrony danych to e-mail: </w:t>
      </w:r>
      <w:hyperlink r:id="rId9" w:history="1">
        <w:r w:rsidRPr="00912AC9">
          <w:rPr>
            <w:rStyle w:val="Hipercze"/>
            <w:rFonts w:cs="Arial"/>
          </w:rPr>
          <w:t>iod@pomorskie.eu</w:t>
        </w:r>
      </w:hyperlink>
      <w:r w:rsidRPr="00912AC9">
        <w:rPr>
          <w:rFonts w:cs="Arial"/>
        </w:rPr>
        <w:t xml:space="preserve"> lub tel. 58 32 68 518.</w:t>
      </w:r>
    </w:p>
    <w:p w:rsidR="005C7E72" w:rsidRPr="00912AC9" w:rsidRDefault="005C7E72" w:rsidP="005C7E72">
      <w:pPr>
        <w:pStyle w:val="Akapitzlist"/>
        <w:numPr>
          <w:ilvl w:val="0"/>
          <w:numId w:val="20"/>
        </w:numPr>
        <w:spacing w:after="200" w:line="276" w:lineRule="auto"/>
        <w:rPr>
          <w:rFonts w:cs="Arial"/>
        </w:rPr>
      </w:pPr>
      <w:r w:rsidRPr="00912AC9">
        <w:rPr>
          <w:rFonts w:cs="Arial"/>
        </w:rPr>
        <w:t xml:space="preserve">Zgodnie z art. 6 ust. 1 lit. c oraz art. 9 ust. 2 lit. g RODO z dnia 27 kwietnia 2016 r. </w:t>
      </w:r>
      <w:r w:rsidRPr="00912AC9">
        <w:rPr>
          <w:rFonts w:cs="Arial"/>
          <w:bCs/>
        </w:rPr>
        <w:t xml:space="preserve">– moje dane osobowe są niezbędne dla realizacji </w:t>
      </w:r>
      <w:r w:rsidRPr="00912AC9">
        <w:rPr>
          <w:rFonts w:cs="Arial"/>
        </w:rPr>
        <w:t xml:space="preserve">Regionalnego Programu Operacyjnego Województwa Pomorskiego na lata 2014-2020 (RPO WP 2014-2020) i będą przetwarzane </w:t>
      </w:r>
      <w:r w:rsidRPr="00912AC9">
        <w:rPr>
          <w:rFonts w:cs="Arial"/>
          <w:bCs/>
        </w:rPr>
        <w:t>na podstawie:</w:t>
      </w:r>
    </w:p>
    <w:p w:rsidR="005C7E72" w:rsidRPr="00912AC9" w:rsidRDefault="005C7E72" w:rsidP="005C7E72">
      <w:pPr>
        <w:pStyle w:val="Akapitzlist"/>
        <w:numPr>
          <w:ilvl w:val="1"/>
          <w:numId w:val="20"/>
        </w:numPr>
        <w:spacing w:after="200" w:line="276" w:lineRule="auto"/>
        <w:rPr>
          <w:rFonts w:cs="Arial"/>
        </w:rPr>
      </w:pPr>
      <w:r w:rsidRPr="00912AC9">
        <w:rPr>
          <w:rFonts w:cs="Arial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20.12.2013);</w:t>
      </w:r>
    </w:p>
    <w:p w:rsidR="005C7E72" w:rsidRPr="00912AC9" w:rsidRDefault="005C7E72" w:rsidP="005C7E72">
      <w:pPr>
        <w:pStyle w:val="Akapitzlist"/>
        <w:numPr>
          <w:ilvl w:val="1"/>
          <w:numId w:val="20"/>
        </w:numPr>
        <w:spacing w:after="200" w:line="276" w:lineRule="auto"/>
        <w:rPr>
          <w:rFonts w:cs="Arial"/>
        </w:rPr>
      </w:pPr>
      <w:r w:rsidRPr="00912AC9">
        <w:rPr>
          <w:rFonts w:cs="Arial"/>
        </w:rPr>
        <w:t>Rozporządzenia Parlamentu Europejskiego i Rady (UE) nr 1301/2013 z dnia 17 grudnia 2013 r. w sprawie Europejskiego Funduszu Rozwoju Regionalnego i przepisów szczególnych dotyczących celu „Inwestycje na rzecz wzrostu i zatrudnienia” oraz w sprawie uchylenia rozporządzenia (WE) nr 1080/2006 (Dz. Urz. UE L 347 z 20.12.2013);</w:t>
      </w:r>
    </w:p>
    <w:p w:rsidR="005C7E72" w:rsidRPr="00912AC9" w:rsidRDefault="005C7E72" w:rsidP="005C7E72">
      <w:pPr>
        <w:pStyle w:val="Akapitzlist"/>
        <w:numPr>
          <w:ilvl w:val="1"/>
          <w:numId w:val="20"/>
        </w:numPr>
        <w:spacing w:after="200" w:line="276" w:lineRule="auto"/>
        <w:rPr>
          <w:rFonts w:cs="Arial"/>
        </w:rPr>
      </w:pPr>
      <w:r w:rsidRPr="00912AC9">
        <w:rPr>
          <w:rFonts w:cs="Arial"/>
        </w:rPr>
        <w:t>Rozporządzenia Parlamentu Europejskiego i Rady (UE) nr 1304/2013 z dnia 17 grudnia 2013 r. w sprawie Europejskiego Funduszu Społecznego i uchylającego rozporządzenie Rady (WE) nr 1081/2006 (Dz. Urz. UE L 347 z 20.12.2013);</w:t>
      </w:r>
    </w:p>
    <w:p w:rsidR="005C7E72" w:rsidRPr="00912AC9" w:rsidRDefault="005C7E72" w:rsidP="005C7E72">
      <w:pPr>
        <w:pStyle w:val="Akapitzlist"/>
        <w:numPr>
          <w:ilvl w:val="1"/>
          <w:numId w:val="20"/>
        </w:numPr>
        <w:spacing w:after="200" w:line="276" w:lineRule="auto"/>
        <w:rPr>
          <w:rFonts w:cs="Arial"/>
        </w:rPr>
      </w:pPr>
      <w:r w:rsidRPr="00912AC9">
        <w:rPr>
          <w:rFonts w:cs="Arial"/>
        </w:rPr>
        <w:t xml:space="preserve">Ustawy z dnia 11 lipca 2014 r. o zasadach realizacji programów </w:t>
      </w:r>
      <w:r w:rsidRPr="00912AC9">
        <w:rPr>
          <w:rFonts w:cs="Arial"/>
          <w:bCs/>
        </w:rPr>
        <w:t xml:space="preserve">w zakresie </w:t>
      </w:r>
      <w:r w:rsidRPr="00912AC9">
        <w:rPr>
          <w:rFonts w:cs="Arial"/>
        </w:rPr>
        <w:t>polityki spójności finansowanych w perspektywie finansowej 2014-2020 (Dz.U. z 2020 r. poz. 818);</w:t>
      </w:r>
    </w:p>
    <w:p w:rsidR="005C7E72" w:rsidRPr="00912AC9" w:rsidRDefault="005C7E72" w:rsidP="005C7E72">
      <w:pPr>
        <w:pStyle w:val="Akapitzlist"/>
        <w:numPr>
          <w:ilvl w:val="1"/>
          <w:numId w:val="20"/>
        </w:numPr>
        <w:spacing w:after="200" w:line="276" w:lineRule="auto"/>
        <w:rPr>
          <w:rFonts w:cs="Arial"/>
        </w:rPr>
      </w:pPr>
      <w:r w:rsidRPr="00912AC9">
        <w:rPr>
          <w:rFonts w:cs="Arial"/>
        </w:rPr>
        <w:t>Umowy Partnerstwa - dokumentu, zatwierdzonego przez Komisję Europejską w dniu 23 maja 2014 r., wyznaczającego kierunki interwencji funduszy europejskich w Polsce w latach 2014-2020 w ramach trzech polityk unijnych: Polityki Spójności, Wspólnej Polityki Rolnej i Wspólnej Polityki Rybołówstwa;</w:t>
      </w:r>
    </w:p>
    <w:p w:rsidR="005C7E72" w:rsidRPr="00912AC9" w:rsidRDefault="005C7E72" w:rsidP="005C7E72">
      <w:pPr>
        <w:pStyle w:val="Akapitzlist"/>
        <w:numPr>
          <w:ilvl w:val="1"/>
          <w:numId w:val="20"/>
        </w:numPr>
        <w:spacing w:after="200" w:line="276" w:lineRule="auto"/>
        <w:rPr>
          <w:rFonts w:cs="Arial"/>
        </w:rPr>
      </w:pPr>
      <w:r w:rsidRPr="00912AC9">
        <w:rPr>
          <w:rFonts w:cs="Arial"/>
        </w:rPr>
        <w:t xml:space="preserve">Kontraktu Terytorialnego dla Województwa Pomorskiego  – umowy zawartej pomiędzy Rządem Polskim a Samorządem Województwa Pomorskiego w dniu 19 grudnia 2014 r., będącej wynikiem dwustronnych negocjacji. Stanowi zobowiązanie </w:t>
      </w:r>
      <w:r w:rsidRPr="00912AC9">
        <w:rPr>
          <w:rFonts w:cs="Arial"/>
        </w:rPr>
        <w:lastRenderedPageBreak/>
        <w:t>strony rządowej i samorządowej do realizacji celów i przedsięwzięć priorytetowych, które mają istotne znaczenie zarówno dla rozwoju kraju, jaki i województwa, w perspektywie 2020 r., oraz określa sposób ich finansowania, koordynacji i realizacji.</w:t>
      </w:r>
    </w:p>
    <w:p w:rsidR="005C7E72" w:rsidRPr="00912AC9" w:rsidRDefault="005C7E72" w:rsidP="005C7E72">
      <w:pPr>
        <w:pStyle w:val="Akapitzlist"/>
        <w:numPr>
          <w:ilvl w:val="0"/>
          <w:numId w:val="20"/>
        </w:numPr>
        <w:spacing w:after="200" w:line="276" w:lineRule="auto"/>
        <w:rPr>
          <w:rFonts w:cs="Arial"/>
        </w:rPr>
      </w:pPr>
      <w:r w:rsidRPr="00912AC9">
        <w:rPr>
          <w:rFonts w:cs="Arial"/>
        </w:rPr>
        <w:t>Moje dane osobowe będą przetwarzane wyłącznie w celu realizacji Projektu „</w:t>
      </w:r>
      <w:r w:rsidR="00B746A8" w:rsidRPr="00B746A8">
        <w:rPr>
          <w:rFonts w:cs="Arial"/>
        </w:rPr>
        <w:t>Wsparcie ukraińskich imigrantów w Pomorskiem</w:t>
      </w:r>
      <w:r w:rsidRPr="00912AC9">
        <w:rPr>
          <w:rFonts w:cs="Arial"/>
        </w:rPr>
        <w:t>”, w szczególności potwierdzania kwalifikowalności wydatków, udzielania wsparcia uczestnikom Projektu, ewaluacji, monitoringu, kontroli, audytu, sprawozdawczości oraz działań informacyjno–promocyjnych w ramach RPO WP 2014-2020, współfinansowanego z Europejskiego Funduszu Społecznego (EFS) oraz zapewnienia realizacji obowiązku informacyjnego dotyczącego przekazywania do publicznej wiadomości informacji o podmiotach uzyskujących wsparcie z RPO WP 2014-2020, współfinansowanego z EFS. Następnie moje dane będą przetwarzane w celu wypełnienia obowiązku archiwizacji dokumentów.</w:t>
      </w:r>
    </w:p>
    <w:p w:rsidR="005C7E72" w:rsidRPr="00912AC9" w:rsidRDefault="005C7E72" w:rsidP="005C7E72">
      <w:pPr>
        <w:pStyle w:val="Akapitzlist"/>
        <w:numPr>
          <w:ilvl w:val="0"/>
          <w:numId w:val="20"/>
        </w:numPr>
        <w:spacing w:after="200" w:line="276" w:lineRule="auto"/>
        <w:rPr>
          <w:rFonts w:cs="Arial"/>
        </w:rPr>
      </w:pPr>
      <w:r w:rsidRPr="00912AC9">
        <w:rPr>
          <w:rFonts w:cs="Arial"/>
        </w:rPr>
        <w:t>Moje dane osobowe będą przetwarzane przez Instytucję Zarządzającą</w:t>
      </w:r>
      <w:r w:rsidRPr="00912AC9" w:rsidDel="00DE1EA6">
        <w:rPr>
          <w:rFonts w:cs="Arial"/>
        </w:rPr>
        <w:t xml:space="preserve"> </w:t>
      </w:r>
      <w:r w:rsidRPr="00912AC9">
        <w:rPr>
          <w:rFonts w:cs="Arial"/>
        </w:rPr>
        <w:t>- Zarząd Województwa Pomorskiego oraz zostały powierzone do przetwarzania beneficjentowi realizującemu Projekt  - Województwu Pomorskiemu oraz podmiotom, które świadczą usługi na jego rzecz, w związku z realizacją Projektu.</w:t>
      </w:r>
    </w:p>
    <w:p w:rsidR="005C7E72" w:rsidRPr="00912AC9" w:rsidRDefault="005C7E72" w:rsidP="005C7E72">
      <w:pPr>
        <w:pStyle w:val="Akapitzlist"/>
        <w:numPr>
          <w:ilvl w:val="0"/>
          <w:numId w:val="20"/>
        </w:numPr>
        <w:spacing w:after="200" w:line="276" w:lineRule="auto"/>
        <w:rPr>
          <w:rFonts w:cs="Arial"/>
        </w:rPr>
      </w:pPr>
      <w:r w:rsidRPr="00912AC9">
        <w:rPr>
          <w:rFonts w:cs="Arial"/>
        </w:rPr>
        <w:t>Odbiorcą moich danych osobowych będą:</w:t>
      </w:r>
    </w:p>
    <w:p w:rsidR="005C7E72" w:rsidRPr="00912AC9" w:rsidRDefault="005C7E72" w:rsidP="005C7E72">
      <w:pPr>
        <w:pStyle w:val="Akapitzlist"/>
        <w:numPr>
          <w:ilvl w:val="1"/>
          <w:numId w:val="20"/>
        </w:numPr>
        <w:spacing w:after="200" w:line="276" w:lineRule="auto"/>
        <w:rPr>
          <w:rFonts w:cs="Arial"/>
        </w:rPr>
      </w:pPr>
      <w:r w:rsidRPr="00912AC9">
        <w:rPr>
          <w:rFonts w:cs="Arial"/>
        </w:rPr>
        <w:t>instytucje pośredniczące;</w:t>
      </w:r>
    </w:p>
    <w:p w:rsidR="005C7E72" w:rsidRPr="00912AC9" w:rsidRDefault="005C7E72" w:rsidP="005C7E72">
      <w:pPr>
        <w:pStyle w:val="Akapitzlist"/>
        <w:numPr>
          <w:ilvl w:val="1"/>
          <w:numId w:val="20"/>
        </w:numPr>
        <w:spacing w:after="200" w:line="276" w:lineRule="auto"/>
        <w:rPr>
          <w:rFonts w:cs="Arial"/>
        </w:rPr>
      </w:pPr>
      <w:r w:rsidRPr="00912AC9">
        <w:rPr>
          <w:rFonts w:cs="Arial"/>
        </w:rPr>
        <w:t>podmioty świadczące usługi na rzecz Zarządu Województwa Pomorskiego w związku realizacją Regionalnego Programu Operacyjnego Województwa Pomorskiego na lata 2014-2020, w szczególności podmioty realizujące badania ewaluacyjne;</w:t>
      </w:r>
    </w:p>
    <w:p w:rsidR="005C7E72" w:rsidRPr="00912AC9" w:rsidRDefault="005C7E72" w:rsidP="005C7E72">
      <w:pPr>
        <w:pStyle w:val="Akapitzlist"/>
        <w:numPr>
          <w:ilvl w:val="1"/>
          <w:numId w:val="20"/>
        </w:numPr>
        <w:spacing w:line="276" w:lineRule="auto"/>
        <w:ind w:left="714" w:hanging="357"/>
        <w:rPr>
          <w:rFonts w:cs="Arial"/>
        </w:rPr>
      </w:pPr>
      <w:r w:rsidRPr="00912AC9">
        <w:rPr>
          <w:rFonts w:cs="Arial"/>
        </w:rPr>
        <w:t>podmioty świadczące usługi związane z przetwarzaniem danych osobowych (np. dostawcom usług informatycznych).</w:t>
      </w:r>
    </w:p>
    <w:p w:rsidR="005C7E72" w:rsidRPr="00912AC9" w:rsidRDefault="005C7E72" w:rsidP="005C7E72">
      <w:pPr>
        <w:spacing w:line="276" w:lineRule="auto"/>
        <w:ind w:left="360"/>
        <w:rPr>
          <w:rFonts w:cs="Arial"/>
          <w:szCs w:val="22"/>
        </w:rPr>
      </w:pPr>
      <w:r w:rsidRPr="00912AC9">
        <w:rPr>
          <w:rFonts w:cs="Arial"/>
          <w:szCs w:val="22"/>
        </w:rPr>
        <w:t>Takie podmioty będą przetwarzać dane na podstawie umowy z Instytucją Zarządzającą i tylko zgodnie z jej poleceniami.</w:t>
      </w:r>
    </w:p>
    <w:p w:rsidR="005C7E72" w:rsidRPr="00912AC9" w:rsidRDefault="005C7E72" w:rsidP="005C7E72">
      <w:pPr>
        <w:pStyle w:val="Akapitzlist"/>
        <w:numPr>
          <w:ilvl w:val="0"/>
          <w:numId w:val="20"/>
        </w:numPr>
        <w:spacing w:after="200" w:line="276" w:lineRule="auto"/>
        <w:rPr>
          <w:rFonts w:cs="Arial"/>
        </w:rPr>
      </w:pPr>
      <w:r w:rsidRPr="00912AC9">
        <w:rPr>
          <w:rFonts w:cs="Arial"/>
        </w:rPr>
        <w:t>Moje dane będą przechowywane na czas realizacji Projektu, zgodnie z zachowaniem zasad trwałości, aż do czasu wypełnienia obowiązku archiwizacji dokumentów projektowych.</w:t>
      </w:r>
    </w:p>
    <w:p w:rsidR="005C7E72" w:rsidRPr="00912AC9" w:rsidRDefault="005C7E72" w:rsidP="005C7E72">
      <w:pPr>
        <w:pStyle w:val="Akapitzlist"/>
        <w:numPr>
          <w:ilvl w:val="0"/>
          <w:numId w:val="20"/>
        </w:numPr>
        <w:spacing w:after="200" w:line="276" w:lineRule="auto"/>
        <w:rPr>
          <w:rFonts w:cs="Arial"/>
        </w:rPr>
      </w:pPr>
      <w:r w:rsidRPr="00912AC9">
        <w:rPr>
          <w:rFonts w:cs="Arial"/>
        </w:rPr>
        <w:t>W terminie 4 tygodni po zakończeniu udziału w Projekcie przekażę beneficjentowi dane dotyczące mojego statusu na rynku pracy oraz informacje na temat udziału w kształceniu lub szkoleniu oraz uzyskania kwalifikacji lub nabycia kompetencji</w:t>
      </w:r>
      <w:r w:rsidRPr="00912AC9">
        <w:rPr>
          <w:rStyle w:val="Odwoanieprzypisudolnego"/>
          <w:rFonts w:cs="Arial"/>
        </w:rPr>
        <w:footnoteReference w:id="1"/>
      </w:r>
      <w:r w:rsidRPr="00912AC9">
        <w:rPr>
          <w:rFonts w:cs="Arial"/>
        </w:rPr>
        <w:t>.</w:t>
      </w:r>
    </w:p>
    <w:p w:rsidR="005C7E72" w:rsidRPr="00912AC9" w:rsidRDefault="005C7E72" w:rsidP="005C7E72">
      <w:pPr>
        <w:pStyle w:val="Akapitzlist"/>
        <w:numPr>
          <w:ilvl w:val="0"/>
          <w:numId w:val="20"/>
        </w:numPr>
        <w:spacing w:after="200" w:line="276" w:lineRule="auto"/>
        <w:rPr>
          <w:rFonts w:cs="Arial"/>
        </w:rPr>
      </w:pPr>
      <w:r w:rsidRPr="00912AC9">
        <w:rPr>
          <w:rFonts w:cs="Arial"/>
        </w:rPr>
        <w:t>W ciągu trzech miesięcy po zakończeniu udziału w projekcie udostępnię dane dotyczące mojego statusu na rynku pracy</w:t>
      </w:r>
      <w:r w:rsidRPr="00912AC9">
        <w:rPr>
          <w:rStyle w:val="Odwoanieprzypisudolnego"/>
          <w:rFonts w:cs="Arial"/>
        </w:rPr>
        <w:footnoteReference w:id="2"/>
      </w:r>
      <w:r w:rsidRPr="00912AC9">
        <w:rPr>
          <w:rFonts w:cs="Arial"/>
        </w:rPr>
        <w:t>.</w:t>
      </w:r>
    </w:p>
    <w:p w:rsidR="005C7E72" w:rsidRPr="00912AC9" w:rsidRDefault="005C7E72" w:rsidP="005C7E72">
      <w:pPr>
        <w:pStyle w:val="Akapitzlist"/>
        <w:numPr>
          <w:ilvl w:val="0"/>
          <w:numId w:val="20"/>
        </w:numPr>
        <w:spacing w:after="200" w:line="276" w:lineRule="auto"/>
        <w:rPr>
          <w:rFonts w:cs="Arial"/>
        </w:rPr>
      </w:pPr>
      <w:r w:rsidRPr="00912AC9">
        <w:rPr>
          <w:rFonts w:cs="Arial"/>
        </w:rPr>
        <w:t>Mam prawo dostępu do treści swoich danych oraz prawo ich sprostowania, usunięcia lub ograniczenia przetwarzania.</w:t>
      </w:r>
    </w:p>
    <w:p w:rsidR="005C7E72" w:rsidRPr="00912AC9" w:rsidRDefault="005C7E72" w:rsidP="005C7E72">
      <w:pPr>
        <w:pStyle w:val="Akapitzlist"/>
        <w:numPr>
          <w:ilvl w:val="0"/>
          <w:numId w:val="20"/>
        </w:numPr>
        <w:spacing w:after="200" w:line="276" w:lineRule="auto"/>
        <w:rPr>
          <w:rFonts w:cs="Arial"/>
        </w:rPr>
      </w:pPr>
      <w:r w:rsidRPr="00912AC9">
        <w:rPr>
          <w:rFonts w:cs="Arial"/>
        </w:rPr>
        <w:t>Mam prawo do wniesienia skargi do Prezesa Urzędu Ochrony Danych Osobowych, gdy uznam, iż przetwarzanie moich danych osobowych narusza przepisy RODO.</w:t>
      </w:r>
    </w:p>
    <w:p w:rsidR="005C7E72" w:rsidRPr="00912AC9" w:rsidRDefault="005C7E72" w:rsidP="005C7E72">
      <w:pPr>
        <w:pStyle w:val="Akapitzlist"/>
        <w:numPr>
          <w:ilvl w:val="0"/>
          <w:numId w:val="20"/>
        </w:numPr>
        <w:spacing w:after="200" w:line="276" w:lineRule="auto"/>
        <w:rPr>
          <w:rFonts w:cs="Arial"/>
        </w:rPr>
      </w:pPr>
      <w:r w:rsidRPr="00912AC9">
        <w:rPr>
          <w:rFonts w:cs="Arial"/>
        </w:rPr>
        <w:t>Podanie moich danych osobowych jest niezbędne do realizacji ustawowych obowiązków IZ RPO WP związanych z procesem aplikowania o środki unijne i budżetu państwa oraz realizacji projektów w ramach Regionalnego Programu Operacyjnego Województwa Pomorskiego na lata 2014-2020. Jestem zobowiązany/a do ich podania, a konsekwencją niepodania danych osobowych będzie brak możliwości uczestnictwa w powyższym procesie.</w:t>
      </w:r>
    </w:p>
    <w:p w:rsidR="005C7E72" w:rsidRPr="00912AC9" w:rsidRDefault="005C7E72" w:rsidP="005C7E72">
      <w:pPr>
        <w:pStyle w:val="Akapitzlist"/>
        <w:numPr>
          <w:ilvl w:val="0"/>
          <w:numId w:val="20"/>
        </w:numPr>
        <w:spacing w:after="200" w:line="276" w:lineRule="auto"/>
        <w:rPr>
          <w:rFonts w:cs="Arial"/>
        </w:rPr>
      </w:pPr>
      <w:r w:rsidRPr="00912AC9">
        <w:rPr>
          <w:rFonts w:cs="Arial"/>
        </w:rPr>
        <w:lastRenderedPageBreak/>
        <w:t>Moje dane osobowe nie będą przetwarzane w sposób zautomatyzowany (nie ma profilowania).</w:t>
      </w:r>
    </w:p>
    <w:p w:rsidR="005C7E72" w:rsidRPr="00151B17" w:rsidRDefault="005C7E72" w:rsidP="005C7E72">
      <w:pPr>
        <w:pStyle w:val="HTML-wstpniesformatowany"/>
        <w:spacing w:line="276" w:lineRule="auto"/>
        <w:rPr>
          <w:rFonts w:ascii="Arial" w:hAnsi="Arial" w:cs="Arial"/>
        </w:rPr>
      </w:pPr>
      <w:r w:rsidRPr="00151B17">
        <w:rPr>
          <w:rFonts w:ascii="Arial" w:hAnsi="Arial" w:cs="Arial"/>
          <w:lang w:bidi="uk-UA"/>
        </w:rPr>
        <w:t xml:space="preserve">У </w:t>
      </w:r>
      <w:proofErr w:type="spellStart"/>
      <w:r w:rsidRPr="00151B17">
        <w:rPr>
          <w:rFonts w:ascii="Arial" w:hAnsi="Arial" w:cs="Arial"/>
          <w:lang w:bidi="uk-UA"/>
        </w:rPr>
        <w:t>зв'язку</w:t>
      </w:r>
      <w:proofErr w:type="spellEnd"/>
      <w:r w:rsidRPr="00151B17">
        <w:rPr>
          <w:rFonts w:ascii="Arial" w:hAnsi="Arial" w:cs="Arial"/>
          <w:lang w:bidi="uk-UA"/>
        </w:rPr>
        <w:t xml:space="preserve"> з </w:t>
      </w:r>
      <w:proofErr w:type="spellStart"/>
      <w:r w:rsidRPr="00151B17">
        <w:rPr>
          <w:rFonts w:ascii="Arial" w:hAnsi="Arial" w:cs="Arial"/>
          <w:lang w:bidi="uk-UA"/>
        </w:rPr>
        <w:t>приєднанням</w:t>
      </w:r>
      <w:proofErr w:type="spellEnd"/>
      <w:r w:rsidRPr="00151B17">
        <w:rPr>
          <w:rFonts w:ascii="Arial" w:hAnsi="Arial" w:cs="Arial"/>
          <w:lang w:bidi="uk-UA"/>
        </w:rPr>
        <w:t xml:space="preserve"> </w:t>
      </w:r>
      <w:proofErr w:type="spellStart"/>
      <w:r w:rsidRPr="00151B17">
        <w:rPr>
          <w:rFonts w:ascii="Arial" w:hAnsi="Arial" w:cs="Arial"/>
          <w:lang w:bidi="uk-UA"/>
        </w:rPr>
        <w:t>до</w:t>
      </w:r>
      <w:proofErr w:type="spellEnd"/>
      <w:r w:rsidRPr="00151B17">
        <w:rPr>
          <w:rFonts w:ascii="Arial" w:hAnsi="Arial" w:cs="Arial"/>
          <w:lang w:bidi="uk-UA"/>
        </w:rPr>
        <w:t xml:space="preserve"> </w:t>
      </w:r>
      <w:proofErr w:type="spellStart"/>
      <w:r w:rsidRPr="00151B17">
        <w:rPr>
          <w:rFonts w:ascii="Arial" w:hAnsi="Arial" w:cs="Arial"/>
          <w:b/>
          <w:lang w:bidi="uk-UA"/>
        </w:rPr>
        <w:t>Проекту</w:t>
      </w:r>
      <w:proofErr w:type="spellEnd"/>
      <w:r w:rsidRPr="00151B17">
        <w:rPr>
          <w:rFonts w:ascii="Arial" w:hAnsi="Arial" w:cs="Arial"/>
          <w:b/>
          <w:lang w:bidi="uk-UA"/>
        </w:rPr>
        <w:t xml:space="preserve"> „</w:t>
      </w:r>
      <w:r w:rsidRPr="00151B17">
        <w:rPr>
          <w:rStyle w:val="y2iqfc"/>
          <w:rFonts w:ascii="Arial" w:eastAsiaTheme="majorEastAsia" w:hAnsi="Arial" w:cs="Arial"/>
          <w:b/>
          <w:lang w:val="uk-UA"/>
        </w:rPr>
        <w:t>Поморське з Україною</w:t>
      </w:r>
      <w:r w:rsidRPr="00151B17">
        <w:rPr>
          <w:rStyle w:val="y2iqfc"/>
          <w:rFonts w:ascii="Arial" w:eastAsiaTheme="majorEastAsia" w:hAnsi="Arial" w:cs="Arial"/>
          <w:b/>
        </w:rPr>
        <w:t>”</w:t>
      </w:r>
      <w:r w:rsidRPr="00151B17">
        <w:rPr>
          <w:rFonts w:ascii="Arial" w:hAnsi="Arial" w:cs="Arial"/>
          <w:lang w:bidi="uk-UA"/>
        </w:rPr>
        <w:t xml:space="preserve">, я </w:t>
      </w:r>
      <w:proofErr w:type="spellStart"/>
      <w:r w:rsidRPr="00151B17">
        <w:rPr>
          <w:rFonts w:ascii="Arial" w:hAnsi="Arial" w:cs="Arial"/>
          <w:lang w:bidi="uk-UA"/>
        </w:rPr>
        <w:t>заявляю</w:t>
      </w:r>
      <w:proofErr w:type="spellEnd"/>
      <w:r w:rsidRPr="00151B17">
        <w:rPr>
          <w:rFonts w:ascii="Arial" w:hAnsi="Arial" w:cs="Arial"/>
          <w:lang w:bidi="uk-UA"/>
        </w:rPr>
        <w:t xml:space="preserve">, </w:t>
      </w:r>
      <w:proofErr w:type="spellStart"/>
      <w:r w:rsidRPr="00151B17">
        <w:rPr>
          <w:rFonts w:ascii="Arial" w:hAnsi="Arial" w:cs="Arial"/>
          <w:lang w:bidi="uk-UA"/>
        </w:rPr>
        <w:t>що</w:t>
      </w:r>
      <w:proofErr w:type="spellEnd"/>
      <w:r w:rsidRPr="00151B17">
        <w:rPr>
          <w:rFonts w:ascii="Arial" w:hAnsi="Arial" w:cs="Arial"/>
          <w:lang w:bidi="uk-UA"/>
        </w:rPr>
        <w:t xml:space="preserve"> </w:t>
      </w:r>
      <w:proofErr w:type="spellStart"/>
      <w:r w:rsidRPr="00151B17">
        <w:rPr>
          <w:rFonts w:ascii="Arial" w:hAnsi="Arial" w:cs="Arial"/>
          <w:lang w:bidi="uk-UA"/>
        </w:rPr>
        <w:t>приймаю</w:t>
      </w:r>
      <w:proofErr w:type="spellEnd"/>
      <w:r w:rsidRPr="00151B17">
        <w:rPr>
          <w:rFonts w:ascii="Arial" w:hAnsi="Arial" w:cs="Arial"/>
          <w:lang w:bidi="uk-UA"/>
        </w:rPr>
        <w:t xml:space="preserve"> </w:t>
      </w:r>
      <w:proofErr w:type="spellStart"/>
      <w:r w:rsidRPr="00151B17">
        <w:rPr>
          <w:rFonts w:ascii="Arial" w:hAnsi="Arial" w:cs="Arial"/>
          <w:lang w:bidi="uk-UA"/>
        </w:rPr>
        <w:t>до</w:t>
      </w:r>
      <w:proofErr w:type="spellEnd"/>
      <w:r w:rsidRPr="00151B17">
        <w:rPr>
          <w:rFonts w:ascii="Arial" w:hAnsi="Arial" w:cs="Arial"/>
          <w:lang w:bidi="uk-UA"/>
        </w:rPr>
        <w:t xml:space="preserve"> </w:t>
      </w:r>
      <w:proofErr w:type="spellStart"/>
      <w:r w:rsidRPr="00151B17">
        <w:rPr>
          <w:rFonts w:ascii="Arial" w:hAnsi="Arial" w:cs="Arial"/>
          <w:lang w:bidi="uk-UA"/>
        </w:rPr>
        <w:t>уваги</w:t>
      </w:r>
      <w:proofErr w:type="spellEnd"/>
      <w:r w:rsidRPr="00151B17">
        <w:rPr>
          <w:rFonts w:ascii="Arial" w:hAnsi="Arial" w:cs="Arial"/>
          <w:lang w:bidi="uk-UA"/>
        </w:rPr>
        <w:t xml:space="preserve">, </w:t>
      </w:r>
      <w:proofErr w:type="spellStart"/>
      <w:r w:rsidRPr="00151B17">
        <w:rPr>
          <w:rFonts w:ascii="Arial" w:hAnsi="Arial" w:cs="Arial"/>
          <w:lang w:bidi="uk-UA"/>
        </w:rPr>
        <w:t>щодо</w:t>
      </w:r>
      <w:proofErr w:type="spellEnd"/>
      <w:r w:rsidRPr="00151B17">
        <w:rPr>
          <w:rFonts w:ascii="Arial" w:hAnsi="Arial" w:cs="Arial"/>
          <w:lang w:bidi="uk-UA"/>
        </w:rPr>
        <w:t xml:space="preserve"> </w:t>
      </w:r>
      <w:proofErr w:type="spellStart"/>
      <w:r w:rsidRPr="00151B17">
        <w:rPr>
          <w:rFonts w:ascii="Arial" w:hAnsi="Arial" w:cs="Arial"/>
          <w:lang w:bidi="uk-UA"/>
        </w:rPr>
        <w:t>збірника</w:t>
      </w:r>
      <w:proofErr w:type="spellEnd"/>
      <w:r w:rsidRPr="00151B17">
        <w:rPr>
          <w:rFonts w:ascii="Arial" w:hAnsi="Arial" w:cs="Arial"/>
          <w:lang w:bidi="uk-UA"/>
        </w:rPr>
        <w:t xml:space="preserve"> „</w:t>
      </w:r>
      <w:proofErr w:type="spellStart"/>
      <w:r w:rsidRPr="00151B17">
        <w:rPr>
          <w:rFonts w:ascii="Arial" w:hAnsi="Arial" w:cs="Arial"/>
          <w:lang w:bidi="uk-UA"/>
        </w:rPr>
        <w:t>Управління</w:t>
      </w:r>
      <w:proofErr w:type="spellEnd"/>
      <w:r w:rsidRPr="00151B17">
        <w:rPr>
          <w:rFonts w:ascii="Arial" w:hAnsi="Arial" w:cs="Arial"/>
          <w:lang w:bidi="uk-UA"/>
        </w:rPr>
        <w:t xml:space="preserve"> </w:t>
      </w:r>
      <w:proofErr w:type="spellStart"/>
      <w:r w:rsidRPr="00151B17">
        <w:rPr>
          <w:rFonts w:ascii="Arial" w:hAnsi="Arial" w:cs="Arial"/>
          <w:lang w:bidi="uk-UA"/>
        </w:rPr>
        <w:t>регіональною</w:t>
      </w:r>
      <w:proofErr w:type="spellEnd"/>
      <w:r w:rsidRPr="00151B17">
        <w:rPr>
          <w:rFonts w:ascii="Arial" w:hAnsi="Arial" w:cs="Arial"/>
          <w:lang w:bidi="uk-UA"/>
        </w:rPr>
        <w:t xml:space="preserve"> </w:t>
      </w:r>
      <w:proofErr w:type="spellStart"/>
      <w:r w:rsidRPr="00151B17">
        <w:rPr>
          <w:rFonts w:ascii="Arial" w:hAnsi="Arial" w:cs="Arial"/>
          <w:lang w:bidi="uk-UA"/>
        </w:rPr>
        <w:t>операційною</w:t>
      </w:r>
      <w:proofErr w:type="spellEnd"/>
      <w:r w:rsidRPr="00151B17">
        <w:rPr>
          <w:rFonts w:ascii="Arial" w:hAnsi="Arial" w:cs="Arial"/>
          <w:lang w:bidi="uk-UA"/>
        </w:rPr>
        <w:t xml:space="preserve"> </w:t>
      </w:r>
      <w:proofErr w:type="spellStart"/>
      <w:r w:rsidRPr="00151B17">
        <w:rPr>
          <w:rFonts w:ascii="Arial" w:hAnsi="Arial" w:cs="Arial"/>
          <w:lang w:bidi="uk-UA"/>
        </w:rPr>
        <w:t>програмою</w:t>
      </w:r>
      <w:proofErr w:type="spellEnd"/>
      <w:r w:rsidRPr="00151B17">
        <w:rPr>
          <w:rFonts w:ascii="Arial" w:hAnsi="Arial" w:cs="Arial"/>
          <w:lang w:bidi="uk-UA"/>
        </w:rPr>
        <w:t xml:space="preserve"> </w:t>
      </w:r>
      <w:proofErr w:type="spellStart"/>
      <w:r w:rsidRPr="00151B17">
        <w:rPr>
          <w:rFonts w:ascii="Arial" w:hAnsi="Arial" w:cs="Arial"/>
          <w:lang w:bidi="uk-UA"/>
        </w:rPr>
        <w:t>Поморського</w:t>
      </w:r>
      <w:proofErr w:type="spellEnd"/>
      <w:r w:rsidRPr="00151B17">
        <w:rPr>
          <w:rFonts w:ascii="Arial" w:hAnsi="Arial" w:cs="Arial"/>
          <w:lang w:bidi="uk-UA"/>
        </w:rPr>
        <w:t xml:space="preserve"> </w:t>
      </w:r>
      <w:proofErr w:type="spellStart"/>
      <w:r w:rsidRPr="00151B17">
        <w:rPr>
          <w:rFonts w:ascii="Arial" w:hAnsi="Arial" w:cs="Arial"/>
          <w:lang w:bidi="uk-UA"/>
        </w:rPr>
        <w:t>воєводства</w:t>
      </w:r>
      <w:proofErr w:type="spellEnd"/>
      <w:r w:rsidRPr="00151B17">
        <w:rPr>
          <w:rFonts w:ascii="Arial" w:hAnsi="Arial" w:cs="Arial"/>
          <w:lang w:bidi="uk-UA"/>
        </w:rPr>
        <w:t xml:space="preserve"> </w:t>
      </w:r>
      <w:proofErr w:type="spellStart"/>
      <w:r w:rsidRPr="00151B17">
        <w:rPr>
          <w:rFonts w:ascii="Arial" w:hAnsi="Arial" w:cs="Arial"/>
          <w:lang w:bidi="uk-UA"/>
        </w:rPr>
        <w:t>на</w:t>
      </w:r>
      <w:proofErr w:type="spellEnd"/>
      <w:r w:rsidRPr="00151B17">
        <w:rPr>
          <w:rFonts w:ascii="Arial" w:hAnsi="Arial" w:cs="Arial"/>
          <w:lang w:bidi="uk-UA"/>
        </w:rPr>
        <w:t xml:space="preserve"> 2014-2020 </w:t>
      </w:r>
      <w:proofErr w:type="spellStart"/>
      <w:r w:rsidRPr="00151B17">
        <w:rPr>
          <w:rFonts w:ascii="Arial" w:hAnsi="Arial" w:cs="Arial"/>
          <w:lang w:bidi="uk-UA"/>
        </w:rPr>
        <w:t>роки</w:t>
      </w:r>
      <w:proofErr w:type="spellEnd"/>
      <w:r w:rsidRPr="00151B17">
        <w:rPr>
          <w:rFonts w:ascii="Arial" w:hAnsi="Arial" w:cs="Arial"/>
          <w:lang w:bidi="uk-UA"/>
        </w:rPr>
        <w:t>”:</w:t>
      </w:r>
    </w:p>
    <w:p w:rsidR="005C7E72" w:rsidRPr="00151B17" w:rsidRDefault="005C7E72" w:rsidP="005C7E72">
      <w:pPr>
        <w:pStyle w:val="Akapitzlist"/>
        <w:numPr>
          <w:ilvl w:val="0"/>
          <w:numId w:val="21"/>
        </w:numPr>
        <w:spacing w:before="240" w:after="200" w:line="276" w:lineRule="auto"/>
        <w:rPr>
          <w:rFonts w:cs="Arial"/>
          <w:sz w:val="20"/>
          <w:szCs w:val="20"/>
        </w:rPr>
      </w:pPr>
      <w:proofErr w:type="spellStart"/>
      <w:r w:rsidRPr="00151B17">
        <w:rPr>
          <w:rFonts w:cs="Arial"/>
          <w:sz w:val="20"/>
          <w:szCs w:val="20"/>
          <w:lang w:bidi="uk-UA"/>
        </w:rPr>
        <w:t>Адміністратором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моїх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персональних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даних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буде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Правління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Поморського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воєводства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, </w:t>
      </w:r>
      <w:proofErr w:type="spellStart"/>
      <w:r w:rsidRPr="00151B17">
        <w:rPr>
          <w:rFonts w:cs="Arial"/>
          <w:sz w:val="20"/>
          <w:szCs w:val="20"/>
          <w:lang w:bidi="uk-UA"/>
        </w:rPr>
        <w:t>що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виконує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функції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Органу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Управління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(ОУ) </w:t>
      </w:r>
      <w:proofErr w:type="spellStart"/>
      <w:r w:rsidRPr="00151B17">
        <w:rPr>
          <w:rFonts w:cs="Arial"/>
          <w:sz w:val="20"/>
          <w:szCs w:val="20"/>
          <w:lang w:bidi="uk-UA"/>
        </w:rPr>
        <w:t>для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Регіональної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операційної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програми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Поморського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воєводства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на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2014-2020 </w:t>
      </w:r>
      <w:proofErr w:type="spellStart"/>
      <w:r w:rsidRPr="00151B17">
        <w:rPr>
          <w:rFonts w:cs="Arial"/>
          <w:sz w:val="20"/>
          <w:szCs w:val="20"/>
          <w:lang w:bidi="uk-UA"/>
        </w:rPr>
        <w:t>роки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(РОП ПВ 2014-2020), </w:t>
      </w:r>
      <w:proofErr w:type="spellStart"/>
      <w:r w:rsidRPr="00151B17">
        <w:rPr>
          <w:rFonts w:cs="Arial"/>
          <w:sz w:val="20"/>
          <w:szCs w:val="20"/>
          <w:lang w:bidi="uk-UA"/>
        </w:rPr>
        <w:t>що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знаходиться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за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адресою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: </w:t>
      </w:r>
      <w:proofErr w:type="spellStart"/>
      <w:r w:rsidRPr="00151B17">
        <w:rPr>
          <w:rFonts w:cs="Arial"/>
          <w:sz w:val="20"/>
          <w:szCs w:val="20"/>
          <w:lang w:bidi="uk-UA"/>
        </w:rPr>
        <w:t>вул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. </w:t>
      </w:r>
      <w:proofErr w:type="spellStart"/>
      <w:r w:rsidRPr="00151B17">
        <w:rPr>
          <w:rFonts w:cs="Arial"/>
          <w:sz w:val="20"/>
          <w:szCs w:val="20"/>
          <w:lang w:bidi="uk-UA"/>
        </w:rPr>
        <w:t>Окопова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21/27 у </w:t>
      </w:r>
      <w:proofErr w:type="spellStart"/>
      <w:r w:rsidRPr="00151B17">
        <w:rPr>
          <w:rFonts w:cs="Arial"/>
          <w:sz w:val="20"/>
          <w:szCs w:val="20"/>
          <w:lang w:bidi="uk-UA"/>
        </w:rPr>
        <w:t>Гданську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(80-810).</w:t>
      </w:r>
    </w:p>
    <w:p w:rsidR="005C7E72" w:rsidRPr="00151B17" w:rsidRDefault="005C7E72" w:rsidP="005C7E72">
      <w:pPr>
        <w:pStyle w:val="Akapitzlist"/>
        <w:numPr>
          <w:ilvl w:val="0"/>
          <w:numId w:val="21"/>
        </w:numPr>
        <w:spacing w:after="200" w:line="276" w:lineRule="auto"/>
        <w:rPr>
          <w:rFonts w:cs="Arial"/>
          <w:sz w:val="20"/>
          <w:szCs w:val="20"/>
        </w:rPr>
      </w:pPr>
      <w:proofErr w:type="spellStart"/>
      <w:r w:rsidRPr="00151B17">
        <w:rPr>
          <w:rFonts w:cs="Arial"/>
          <w:sz w:val="20"/>
          <w:szCs w:val="20"/>
          <w:lang w:bidi="uk-UA"/>
        </w:rPr>
        <w:t>Контактні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дані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спеціаліста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із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захисту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даних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– </w:t>
      </w:r>
      <w:proofErr w:type="spellStart"/>
      <w:r w:rsidRPr="00151B17">
        <w:rPr>
          <w:rFonts w:cs="Arial"/>
          <w:sz w:val="20"/>
          <w:szCs w:val="20"/>
          <w:lang w:bidi="uk-UA"/>
        </w:rPr>
        <w:t>електронна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пошта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: </w:t>
      </w:r>
      <w:hyperlink r:id="rId10" w:history="1">
        <w:r w:rsidRPr="00151B17">
          <w:rPr>
            <w:rStyle w:val="Hipercze"/>
            <w:rFonts w:cs="Arial"/>
            <w:sz w:val="20"/>
            <w:szCs w:val="20"/>
            <w:lang w:bidi="uk-UA"/>
          </w:rPr>
          <w:t>iod@pomorskie.eu</w:t>
        </w:r>
      </w:hyperlink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або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тел</w:t>
      </w:r>
      <w:proofErr w:type="spellEnd"/>
      <w:r w:rsidRPr="00151B17">
        <w:rPr>
          <w:rFonts w:cs="Arial"/>
          <w:sz w:val="20"/>
          <w:szCs w:val="20"/>
          <w:lang w:bidi="uk-UA"/>
        </w:rPr>
        <w:t>. 58 32 68 518.</w:t>
      </w:r>
    </w:p>
    <w:p w:rsidR="005C7E72" w:rsidRPr="00151B17" w:rsidRDefault="005C7E72" w:rsidP="005C7E72">
      <w:pPr>
        <w:pStyle w:val="Akapitzlist"/>
        <w:numPr>
          <w:ilvl w:val="0"/>
          <w:numId w:val="21"/>
        </w:numPr>
        <w:spacing w:after="200" w:line="276" w:lineRule="auto"/>
        <w:rPr>
          <w:rFonts w:cs="Arial"/>
          <w:sz w:val="20"/>
          <w:szCs w:val="20"/>
        </w:rPr>
      </w:pPr>
      <w:proofErr w:type="spellStart"/>
      <w:r w:rsidRPr="00151B17">
        <w:rPr>
          <w:rFonts w:cs="Arial"/>
          <w:sz w:val="20"/>
          <w:szCs w:val="20"/>
          <w:lang w:bidi="uk-UA"/>
        </w:rPr>
        <w:t>Відповідно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до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ст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. 6 ч. 1 </w:t>
      </w:r>
      <w:proofErr w:type="spellStart"/>
      <w:r w:rsidRPr="00151B17">
        <w:rPr>
          <w:rFonts w:cs="Arial"/>
          <w:sz w:val="20"/>
          <w:szCs w:val="20"/>
          <w:lang w:bidi="uk-UA"/>
        </w:rPr>
        <w:t>літ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. b і c </w:t>
      </w:r>
      <w:proofErr w:type="spellStart"/>
      <w:r w:rsidRPr="00151B17">
        <w:rPr>
          <w:rFonts w:cs="Arial"/>
          <w:sz w:val="20"/>
          <w:szCs w:val="20"/>
          <w:lang w:bidi="uk-UA"/>
        </w:rPr>
        <w:t>та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ст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. 9 ч. 2 </w:t>
      </w:r>
      <w:proofErr w:type="spellStart"/>
      <w:r w:rsidRPr="00151B17">
        <w:rPr>
          <w:rFonts w:cs="Arial"/>
          <w:sz w:val="20"/>
          <w:szCs w:val="20"/>
          <w:lang w:bidi="uk-UA"/>
        </w:rPr>
        <w:t>літ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. g ЗПЗД </w:t>
      </w:r>
      <w:proofErr w:type="spellStart"/>
      <w:r w:rsidRPr="00151B17">
        <w:rPr>
          <w:rFonts w:cs="Arial"/>
          <w:sz w:val="20"/>
          <w:szCs w:val="20"/>
          <w:lang w:bidi="uk-UA"/>
        </w:rPr>
        <w:t>від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27 </w:t>
      </w:r>
      <w:proofErr w:type="spellStart"/>
      <w:r w:rsidRPr="00151B17">
        <w:rPr>
          <w:rFonts w:cs="Arial"/>
          <w:sz w:val="20"/>
          <w:szCs w:val="20"/>
          <w:lang w:bidi="uk-UA"/>
        </w:rPr>
        <w:t>квітня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2016 р. – </w:t>
      </w:r>
      <w:proofErr w:type="spellStart"/>
      <w:r w:rsidRPr="00151B17">
        <w:rPr>
          <w:rFonts w:cs="Arial"/>
          <w:sz w:val="20"/>
          <w:szCs w:val="20"/>
          <w:lang w:bidi="uk-UA"/>
        </w:rPr>
        <w:t>мої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персональні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дані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необхідні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для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реалізації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Регіональної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операційної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програми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Поморського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воєводства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на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2014-2020 </w:t>
      </w:r>
      <w:proofErr w:type="spellStart"/>
      <w:r w:rsidRPr="00151B17">
        <w:rPr>
          <w:rFonts w:cs="Arial"/>
          <w:sz w:val="20"/>
          <w:szCs w:val="20"/>
          <w:lang w:bidi="uk-UA"/>
        </w:rPr>
        <w:t>роки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(РОП ПВ 2014-2020) і </w:t>
      </w:r>
      <w:proofErr w:type="spellStart"/>
      <w:r w:rsidRPr="00151B17">
        <w:rPr>
          <w:rFonts w:cs="Arial"/>
          <w:sz w:val="20"/>
          <w:szCs w:val="20"/>
          <w:lang w:bidi="uk-UA"/>
        </w:rPr>
        <w:t>будуть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оброблятися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на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підставі</w:t>
      </w:r>
      <w:proofErr w:type="spellEnd"/>
      <w:r w:rsidRPr="00151B17">
        <w:rPr>
          <w:rFonts w:cs="Arial"/>
          <w:sz w:val="20"/>
          <w:szCs w:val="20"/>
          <w:lang w:bidi="uk-UA"/>
        </w:rPr>
        <w:t>:</w:t>
      </w:r>
    </w:p>
    <w:p w:rsidR="005C7E72" w:rsidRPr="00151B17" w:rsidRDefault="005C7E72" w:rsidP="005C7E72">
      <w:pPr>
        <w:pStyle w:val="Akapitzlist"/>
        <w:numPr>
          <w:ilvl w:val="1"/>
          <w:numId w:val="21"/>
        </w:numPr>
        <w:spacing w:after="200" w:line="276" w:lineRule="auto"/>
        <w:rPr>
          <w:rFonts w:cs="Arial"/>
          <w:sz w:val="20"/>
          <w:szCs w:val="20"/>
        </w:rPr>
      </w:pPr>
      <w:proofErr w:type="spellStart"/>
      <w:r w:rsidRPr="00151B17">
        <w:rPr>
          <w:rFonts w:cs="Arial"/>
          <w:sz w:val="20"/>
          <w:szCs w:val="20"/>
          <w:lang w:bidi="uk-UA"/>
        </w:rPr>
        <w:t>Регламенту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Європейського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Парламенту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та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Ради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(ЄС) No 1303/2013 </w:t>
      </w:r>
      <w:proofErr w:type="spellStart"/>
      <w:r w:rsidRPr="00151B17">
        <w:rPr>
          <w:rFonts w:cs="Arial"/>
          <w:sz w:val="20"/>
          <w:szCs w:val="20"/>
          <w:lang w:bidi="uk-UA"/>
        </w:rPr>
        <w:t>від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17 </w:t>
      </w:r>
      <w:proofErr w:type="spellStart"/>
      <w:r w:rsidRPr="00151B17">
        <w:rPr>
          <w:rFonts w:cs="Arial"/>
          <w:sz w:val="20"/>
          <w:szCs w:val="20"/>
          <w:lang w:bidi="uk-UA"/>
        </w:rPr>
        <w:t>грудня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2013 р. </w:t>
      </w:r>
      <w:proofErr w:type="spellStart"/>
      <w:r w:rsidRPr="00151B17">
        <w:rPr>
          <w:rFonts w:cs="Arial"/>
          <w:sz w:val="20"/>
          <w:szCs w:val="20"/>
          <w:lang w:bidi="uk-UA"/>
        </w:rPr>
        <w:t>про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встановлення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спільних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положень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щодо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Європейського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фонду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регіонального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розвитку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, </w:t>
      </w:r>
      <w:proofErr w:type="spellStart"/>
      <w:r w:rsidRPr="00151B17">
        <w:rPr>
          <w:rFonts w:cs="Arial"/>
          <w:sz w:val="20"/>
          <w:szCs w:val="20"/>
          <w:lang w:bidi="uk-UA"/>
        </w:rPr>
        <w:t>Європейського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соціального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фонду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, </w:t>
      </w:r>
      <w:proofErr w:type="spellStart"/>
      <w:r w:rsidRPr="00151B17">
        <w:rPr>
          <w:rFonts w:cs="Arial"/>
          <w:sz w:val="20"/>
          <w:szCs w:val="20"/>
          <w:lang w:bidi="uk-UA"/>
        </w:rPr>
        <w:t>Фонду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згуртованості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, </w:t>
      </w:r>
      <w:proofErr w:type="spellStart"/>
      <w:r w:rsidRPr="00151B17">
        <w:rPr>
          <w:rFonts w:cs="Arial"/>
          <w:sz w:val="20"/>
          <w:szCs w:val="20"/>
          <w:lang w:bidi="uk-UA"/>
        </w:rPr>
        <w:t>Європейського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сільськогосподарського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фонду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розвитку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сільських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районів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та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Європейського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фонду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морського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та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рибного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господарства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та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встановлення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загальних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положень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щодо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Європейського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фонду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регіонального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розвитку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, </w:t>
      </w:r>
      <w:proofErr w:type="spellStart"/>
      <w:r w:rsidRPr="00151B17">
        <w:rPr>
          <w:rFonts w:cs="Arial"/>
          <w:sz w:val="20"/>
          <w:szCs w:val="20"/>
          <w:lang w:bidi="uk-UA"/>
        </w:rPr>
        <w:t>Європейського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соціального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фонду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, </w:t>
      </w:r>
      <w:proofErr w:type="spellStart"/>
      <w:r w:rsidRPr="00151B17">
        <w:rPr>
          <w:rFonts w:cs="Arial"/>
          <w:sz w:val="20"/>
          <w:szCs w:val="20"/>
          <w:lang w:bidi="uk-UA"/>
        </w:rPr>
        <w:t>Фонду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згуртованості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та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Європейського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фонду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морського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та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рибного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господарства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та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скасування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Регламенту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Ради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(ЄС) No 1083/2006 (</w:t>
      </w:r>
      <w:proofErr w:type="spellStart"/>
      <w:r w:rsidRPr="00151B17">
        <w:rPr>
          <w:rFonts w:cs="Arial"/>
          <w:sz w:val="20"/>
          <w:szCs w:val="20"/>
          <w:lang w:bidi="uk-UA"/>
        </w:rPr>
        <w:t>Офіційний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журнал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ЄС L 347 </w:t>
      </w:r>
      <w:proofErr w:type="spellStart"/>
      <w:r w:rsidRPr="00151B17">
        <w:rPr>
          <w:rFonts w:cs="Arial"/>
          <w:sz w:val="20"/>
          <w:szCs w:val="20"/>
          <w:lang w:bidi="uk-UA"/>
        </w:rPr>
        <w:t>від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20.12.2013 р.);</w:t>
      </w:r>
    </w:p>
    <w:p w:rsidR="005C7E72" w:rsidRPr="00151B17" w:rsidRDefault="005C7E72" w:rsidP="005C7E72">
      <w:pPr>
        <w:pStyle w:val="Akapitzlist"/>
        <w:numPr>
          <w:ilvl w:val="1"/>
          <w:numId w:val="21"/>
        </w:numPr>
        <w:spacing w:after="200" w:line="276" w:lineRule="auto"/>
        <w:rPr>
          <w:rFonts w:cs="Arial"/>
          <w:sz w:val="20"/>
          <w:szCs w:val="20"/>
        </w:rPr>
      </w:pPr>
      <w:proofErr w:type="spellStart"/>
      <w:r w:rsidRPr="00151B17">
        <w:rPr>
          <w:rFonts w:cs="Arial"/>
          <w:sz w:val="20"/>
          <w:szCs w:val="20"/>
          <w:lang w:bidi="uk-UA"/>
        </w:rPr>
        <w:t>Регламенту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Європейського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Парламенту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та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Ради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(ЄС) No 1301/2013 </w:t>
      </w:r>
      <w:proofErr w:type="spellStart"/>
      <w:r w:rsidRPr="00151B17">
        <w:rPr>
          <w:rFonts w:cs="Arial"/>
          <w:sz w:val="20"/>
          <w:szCs w:val="20"/>
          <w:lang w:bidi="uk-UA"/>
        </w:rPr>
        <w:t>від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17 </w:t>
      </w:r>
      <w:proofErr w:type="spellStart"/>
      <w:r w:rsidRPr="00151B17">
        <w:rPr>
          <w:rFonts w:cs="Arial"/>
          <w:sz w:val="20"/>
          <w:szCs w:val="20"/>
          <w:lang w:bidi="uk-UA"/>
        </w:rPr>
        <w:t>грудня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2013 р. </w:t>
      </w:r>
      <w:proofErr w:type="spellStart"/>
      <w:r w:rsidRPr="00151B17">
        <w:rPr>
          <w:rFonts w:cs="Arial"/>
          <w:sz w:val="20"/>
          <w:szCs w:val="20"/>
          <w:lang w:bidi="uk-UA"/>
        </w:rPr>
        <w:t>про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Європейський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фонд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регіонального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розвитку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та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спеціальні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положення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щодо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мети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„</w:t>
      </w:r>
      <w:proofErr w:type="spellStart"/>
      <w:r w:rsidRPr="00151B17">
        <w:rPr>
          <w:rFonts w:cs="Arial"/>
          <w:sz w:val="20"/>
          <w:szCs w:val="20"/>
          <w:lang w:bidi="uk-UA"/>
        </w:rPr>
        <w:t>Інвестиції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для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зростання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та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зайнятості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” </w:t>
      </w:r>
      <w:proofErr w:type="spellStart"/>
      <w:r w:rsidRPr="00151B17">
        <w:rPr>
          <w:rFonts w:cs="Arial"/>
          <w:sz w:val="20"/>
          <w:szCs w:val="20"/>
          <w:lang w:bidi="uk-UA"/>
        </w:rPr>
        <w:t>та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скасування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Регламенту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(ЄС) No 1080/2006 (</w:t>
      </w:r>
      <w:proofErr w:type="spellStart"/>
      <w:r w:rsidRPr="00151B17">
        <w:rPr>
          <w:rFonts w:cs="Arial"/>
          <w:sz w:val="20"/>
          <w:szCs w:val="20"/>
          <w:lang w:bidi="uk-UA"/>
        </w:rPr>
        <w:t>Офіційний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журнал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ЄС L 347 </w:t>
      </w:r>
      <w:proofErr w:type="spellStart"/>
      <w:r w:rsidRPr="00151B17">
        <w:rPr>
          <w:rFonts w:cs="Arial"/>
          <w:sz w:val="20"/>
          <w:szCs w:val="20"/>
          <w:lang w:bidi="uk-UA"/>
        </w:rPr>
        <w:t>від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20.12.2013 р.);</w:t>
      </w:r>
    </w:p>
    <w:p w:rsidR="005C7E72" w:rsidRPr="00151B17" w:rsidRDefault="005C7E72" w:rsidP="005C7E72">
      <w:pPr>
        <w:pStyle w:val="Akapitzlist"/>
        <w:numPr>
          <w:ilvl w:val="1"/>
          <w:numId w:val="21"/>
        </w:numPr>
        <w:spacing w:after="200" w:line="276" w:lineRule="auto"/>
        <w:rPr>
          <w:rFonts w:cs="Arial"/>
          <w:sz w:val="20"/>
          <w:szCs w:val="20"/>
        </w:rPr>
      </w:pPr>
      <w:proofErr w:type="spellStart"/>
      <w:r w:rsidRPr="00151B17">
        <w:rPr>
          <w:rFonts w:cs="Arial"/>
          <w:sz w:val="20"/>
          <w:szCs w:val="20"/>
          <w:lang w:bidi="uk-UA"/>
        </w:rPr>
        <w:t>Регламенту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Європейського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Парламенту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та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Ради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(ЄС) No 1304/2013 </w:t>
      </w:r>
      <w:proofErr w:type="spellStart"/>
      <w:r w:rsidRPr="00151B17">
        <w:rPr>
          <w:rFonts w:cs="Arial"/>
          <w:sz w:val="20"/>
          <w:szCs w:val="20"/>
          <w:lang w:bidi="uk-UA"/>
        </w:rPr>
        <w:t>від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17 </w:t>
      </w:r>
      <w:proofErr w:type="spellStart"/>
      <w:r w:rsidRPr="00151B17">
        <w:rPr>
          <w:rFonts w:cs="Arial"/>
          <w:sz w:val="20"/>
          <w:szCs w:val="20"/>
          <w:lang w:bidi="uk-UA"/>
        </w:rPr>
        <w:t>грудня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2013 р. </w:t>
      </w:r>
      <w:proofErr w:type="spellStart"/>
      <w:r w:rsidRPr="00151B17">
        <w:rPr>
          <w:rFonts w:cs="Arial"/>
          <w:sz w:val="20"/>
          <w:szCs w:val="20"/>
          <w:lang w:bidi="uk-UA"/>
        </w:rPr>
        <w:t>про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Європейський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соціальний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фонд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та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скасування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Регламенту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Ради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(ЄС) No 1081/2006 (</w:t>
      </w:r>
      <w:proofErr w:type="spellStart"/>
      <w:r w:rsidRPr="00151B17">
        <w:rPr>
          <w:rFonts w:cs="Arial"/>
          <w:sz w:val="20"/>
          <w:szCs w:val="20"/>
          <w:lang w:bidi="uk-UA"/>
        </w:rPr>
        <w:t>Офіційний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журнал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ЄС L 347 </w:t>
      </w:r>
      <w:proofErr w:type="spellStart"/>
      <w:r w:rsidRPr="00151B17">
        <w:rPr>
          <w:rFonts w:cs="Arial"/>
          <w:sz w:val="20"/>
          <w:szCs w:val="20"/>
          <w:lang w:bidi="uk-UA"/>
        </w:rPr>
        <w:t>від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20.12.2013 р.);</w:t>
      </w:r>
    </w:p>
    <w:p w:rsidR="005C7E72" w:rsidRPr="00151B17" w:rsidRDefault="005C7E72" w:rsidP="005C7E72">
      <w:pPr>
        <w:pStyle w:val="Akapitzlist"/>
        <w:numPr>
          <w:ilvl w:val="1"/>
          <w:numId w:val="21"/>
        </w:numPr>
        <w:spacing w:after="200" w:line="276" w:lineRule="auto"/>
        <w:rPr>
          <w:rFonts w:cs="Arial"/>
          <w:sz w:val="20"/>
          <w:szCs w:val="20"/>
        </w:rPr>
      </w:pPr>
      <w:proofErr w:type="spellStart"/>
      <w:r w:rsidRPr="00151B17">
        <w:rPr>
          <w:rFonts w:cs="Arial"/>
          <w:sz w:val="20"/>
          <w:szCs w:val="20"/>
          <w:lang w:bidi="uk-UA"/>
        </w:rPr>
        <w:t>Закону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від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11 </w:t>
      </w:r>
      <w:proofErr w:type="spellStart"/>
      <w:r w:rsidRPr="00151B17">
        <w:rPr>
          <w:rFonts w:cs="Arial"/>
          <w:sz w:val="20"/>
          <w:szCs w:val="20"/>
          <w:lang w:bidi="uk-UA"/>
        </w:rPr>
        <w:t>липня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2014 р. </w:t>
      </w:r>
      <w:proofErr w:type="spellStart"/>
      <w:r w:rsidRPr="00151B17">
        <w:rPr>
          <w:rFonts w:cs="Arial"/>
          <w:sz w:val="20"/>
          <w:szCs w:val="20"/>
          <w:lang w:bidi="uk-UA"/>
        </w:rPr>
        <w:t>про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засади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реалізації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програм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у </w:t>
      </w:r>
      <w:proofErr w:type="spellStart"/>
      <w:r w:rsidRPr="00151B17">
        <w:rPr>
          <w:rFonts w:cs="Arial"/>
          <w:sz w:val="20"/>
          <w:szCs w:val="20"/>
          <w:lang w:bidi="uk-UA"/>
        </w:rPr>
        <w:t>сфері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політики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згуртованості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, </w:t>
      </w:r>
      <w:proofErr w:type="spellStart"/>
      <w:r w:rsidRPr="00151B17">
        <w:rPr>
          <w:rFonts w:cs="Arial"/>
          <w:sz w:val="20"/>
          <w:szCs w:val="20"/>
          <w:lang w:bidi="uk-UA"/>
        </w:rPr>
        <w:t>що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фінансуються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у </w:t>
      </w:r>
      <w:proofErr w:type="spellStart"/>
      <w:r w:rsidRPr="00151B17">
        <w:rPr>
          <w:rFonts w:cs="Arial"/>
          <w:sz w:val="20"/>
          <w:szCs w:val="20"/>
          <w:lang w:bidi="uk-UA"/>
        </w:rPr>
        <w:t>фінансовій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перспективі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на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2014-2020 </w:t>
      </w:r>
      <w:proofErr w:type="spellStart"/>
      <w:r w:rsidRPr="00151B17">
        <w:rPr>
          <w:rFonts w:cs="Arial"/>
          <w:sz w:val="20"/>
          <w:szCs w:val="20"/>
          <w:lang w:bidi="uk-UA"/>
        </w:rPr>
        <w:t>роки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(</w:t>
      </w:r>
      <w:proofErr w:type="spellStart"/>
      <w:r w:rsidRPr="00151B17">
        <w:rPr>
          <w:rFonts w:cs="Arial"/>
          <w:sz w:val="20"/>
          <w:szCs w:val="20"/>
          <w:lang w:bidi="uk-UA"/>
        </w:rPr>
        <w:t>Офіційний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журнал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від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2020 р., </w:t>
      </w:r>
      <w:proofErr w:type="spellStart"/>
      <w:r w:rsidRPr="00151B17">
        <w:rPr>
          <w:rFonts w:cs="Arial"/>
          <w:sz w:val="20"/>
          <w:szCs w:val="20"/>
          <w:lang w:bidi="uk-UA"/>
        </w:rPr>
        <w:t>ст</w:t>
      </w:r>
      <w:proofErr w:type="spellEnd"/>
      <w:r w:rsidRPr="00151B17">
        <w:rPr>
          <w:rFonts w:cs="Arial"/>
          <w:sz w:val="20"/>
          <w:szCs w:val="20"/>
          <w:lang w:bidi="uk-UA"/>
        </w:rPr>
        <w:t>. 818);</w:t>
      </w:r>
    </w:p>
    <w:p w:rsidR="005C7E72" w:rsidRPr="00151B17" w:rsidRDefault="005C7E72" w:rsidP="005C7E72">
      <w:pPr>
        <w:pStyle w:val="Akapitzlist"/>
        <w:numPr>
          <w:ilvl w:val="1"/>
          <w:numId w:val="21"/>
        </w:numPr>
        <w:spacing w:after="200" w:line="276" w:lineRule="auto"/>
        <w:rPr>
          <w:rFonts w:cs="Arial"/>
          <w:sz w:val="20"/>
          <w:szCs w:val="20"/>
        </w:rPr>
      </w:pPr>
      <w:proofErr w:type="spellStart"/>
      <w:r w:rsidRPr="00151B17">
        <w:rPr>
          <w:rFonts w:cs="Arial"/>
          <w:sz w:val="20"/>
          <w:szCs w:val="20"/>
          <w:lang w:bidi="uk-UA"/>
        </w:rPr>
        <w:t>Договору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про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партнерство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- </w:t>
      </w:r>
      <w:proofErr w:type="spellStart"/>
      <w:r w:rsidRPr="00151B17">
        <w:rPr>
          <w:rFonts w:cs="Arial"/>
          <w:sz w:val="20"/>
          <w:szCs w:val="20"/>
          <w:lang w:bidi="uk-UA"/>
        </w:rPr>
        <w:t>документ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, </w:t>
      </w:r>
      <w:proofErr w:type="spellStart"/>
      <w:r w:rsidRPr="00151B17">
        <w:rPr>
          <w:rFonts w:cs="Arial"/>
          <w:sz w:val="20"/>
          <w:szCs w:val="20"/>
          <w:lang w:bidi="uk-UA"/>
        </w:rPr>
        <w:t>схвалений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Європейською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комісією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23 </w:t>
      </w:r>
      <w:proofErr w:type="spellStart"/>
      <w:r w:rsidRPr="00151B17">
        <w:rPr>
          <w:rFonts w:cs="Arial"/>
          <w:sz w:val="20"/>
          <w:szCs w:val="20"/>
          <w:lang w:bidi="uk-UA"/>
        </w:rPr>
        <w:t>травня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2014 р., </w:t>
      </w:r>
      <w:proofErr w:type="spellStart"/>
      <w:r w:rsidRPr="00151B17">
        <w:rPr>
          <w:rFonts w:cs="Arial"/>
          <w:sz w:val="20"/>
          <w:szCs w:val="20"/>
          <w:lang w:bidi="uk-UA"/>
        </w:rPr>
        <w:t>який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визначає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напрями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втручання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європейських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фондів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у </w:t>
      </w:r>
      <w:proofErr w:type="spellStart"/>
      <w:r w:rsidRPr="00151B17">
        <w:rPr>
          <w:rFonts w:cs="Arial"/>
          <w:sz w:val="20"/>
          <w:szCs w:val="20"/>
          <w:lang w:bidi="uk-UA"/>
        </w:rPr>
        <w:t>Польщі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у 2014-2020 </w:t>
      </w:r>
      <w:proofErr w:type="spellStart"/>
      <w:r w:rsidRPr="00151B17">
        <w:rPr>
          <w:rFonts w:cs="Arial"/>
          <w:sz w:val="20"/>
          <w:szCs w:val="20"/>
          <w:lang w:bidi="uk-UA"/>
        </w:rPr>
        <w:t>роках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в </w:t>
      </w:r>
      <w:proofErr w:type="spellStart"/>
      <w:r w:rsidRPr="00151B17">
        <w:rPr>
          <w:rFonts w:cs="Arial"/>
          <w:sz w:val="20"/>
          <w:szCs w:val="20"/>
          <w:lang w:bidi="uk-UA"/>
        </w:rPr>
        <w:t>рамках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трьох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союзних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політик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: </w:t>
      </w:r>
      <w:proofErr w:type="spellStart"/>
      <w:r w:rsidRPr="00151B17">
        <w:rPr>
          <w:rFonts w:cs="Arial"/>
          <w:sz w:val="20"/>
          <w:szCs w:val="20"/>
          <w:lang w:bidi="uk-UA"/>
        </w:rPr>
        <w:t>Політики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згуртованості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, </w:t>
      </w:r>
      <w:proofErr w:type="spellStart"/>
      <w:r w:rsidRPr="00151B17">
        <w:rPr>
          <w:rFonts w:cs="Arial"/>
          <w:sz w:val="20"/>
          <w:szCs w:val="20"/>
          <w:lang w:bidi="uk-UA"/>
        </w:rPr>
        <w:t>Спільної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сільськогосподарської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політики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та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Спільної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політики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в </w:t>
      </w:r>
      <w:proofErr w:type="spellStart"/>
      <w:r w:rsidRPr="00151B17">
        <w:rPr>
          <w:rFonts w:cs="Arial"/>
          <w:sz w:val="20"/>
          <w:szCs w:val="20"/>
          <w:lang w:bidi="uk-UA"/>
        </w:rPr>
        <w:t>галузі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рибальства</w:t>
      </w:r>
      <w:proofErr w:type="spellEnd"/>
      <w:r w:rsidRPr="00151B17">
        <w:rPr>
          <w:rFonts w:cs="Arial"/>
          <w:sz w:val="20"/>
          <w:szCs w:val="20"/>
          <w:lang w:bidi="uk-UA"/>
        </w:rPr>
        <w:t>;</w:t>
      </w:r>
    </w:p>
    <w:p w:rsidR="005C7E72" w:rsidRPr="00151B17" w:rsidRDefault="005C7E72" w:rsidP="005C7E72">
      <w:pPr>
        <w:pStyle w:val="Akapitzlist"/>
        <w:numPr>
          <w:ilvl w:val="1"/>
          <w:numId w:val="22"/>
        </w:numPr>
        <w:spacing w:after="200" w:line="276" w:lineRule="auto"/>
        <w:rPr>
          <w:rFonts w:cs="Arial"/>
          <w:sz w:val="20"/>
          <w:szCs w:val="20"/>
        </w:rPr>
      </w:pPr>
      <w:proofErr w:type="spellStart"/>
      <w:r w:rsidRPr="00151B17">
        <w:rPr>
          <w:rFonts w:cs="Arial"/>
          <w:sz w:val="20"/>
          <w:szCs w:val="20"/>
          <w:lang w:bidi="uk-UA"/>
        </w:rPr>
        <w:t>Територіального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контракту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для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Поморського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воєводства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– </w:t>
      </w:r>
      <w:proofErr w:type="spellStart"/>
      <w:r w:rsidRPr="00151B17">
        <w:rPr>
          <w:rFonts w:cs="Arial"/>
          <w:sz w:val="20"/>
          <w:szCs w:val="20"/>
          <w:lang w:bidi="uk-UA"/>
        </w:rPr>
        <w:t>договору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, </w:t>
      </w:r>
      <w:proofErr w:type="spellStart"/>
      <w:r w:rsidRPr="00151B17">
        <w:rPr>
          <w:rFonts w:cs="Arial"/>
          <w:sz w:val="20"/>
          <w:szCs w:val="20"/>
          <w:lang w:bidi="uk-UA"/>
        </w:rPr>
        <w:t>укладеного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між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Урядом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Польщі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та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Самоврядуванням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Поморського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воєводства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19 </w:t>
      </w:r>
      <w:proofErr w:type="spellStart"/>
      <w:r w:rsidRPr="00151B17">
        <w:rPr>
          <w:rFonts w:cs="Arial"/>
          <w:sz w:val="20"/>
          <w:szCs w:val="20"/>
          <w:lang w:bidi="uk-UA"/>
        </w:rPr>
        <w:t>грудня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2014 р., в </w:t>
      </w:r>
      <w:proofErr w:type="spellStart"/>
      <w:r w:rsidRPr="00151B17">
        <w:rPr>
          <w:rFonts w:cs="Arial"/>
          <w:sz w:val="20"/>
          <w:szCs w:val="20"/>
          <w:lang w:bidi="uk-UA"/>
        </w:rPr>
        <w:t>результаті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двосторонніх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переговорів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. </w:t>
      </w:r>
      <w:proofErr w:type="spellStart"/>
      <w:r w:rsidRPr="00151B17">
        <w:rPr>
          <w:rFonts w:cs="Arial"/>
          <w:sz w:val="20"/>
          <w:szCs w:val="20"/>
          <w:lang w:bidi="uk-UA"/>
        </w:rPr>
        <w:t>Становить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зобов'язання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уряду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та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органів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місцевого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самоврядування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реалізовувати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цілі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та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пріоритетні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проекти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, </w:t>
      </w:r>
      <w:proofErr w:type="spellStart"/>
      <w:r w:rsidRPr="00151B17">
        <w:rPr>
          <w:rFonts w:cs="Arial"/>
          <w:sz w:val="20"/>
          <w:szCs w:val="20"/>
          <w:lang w:bidi="uk-UA"/>
        </w:rPr>
        <w:t>важливі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як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для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розвитку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країни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, </w:t>
      </w:r>
      <w:proofErr w:type="spellStart"/>
      <w:r w:rsidRPr="00151B17">
        <w:rPr>
          <w:rFonts w:cs="Arial"/>
          <w:sz w:val="20"/>
          <w:szCs w:val="20"/>
          <w:lang w:bidi="uk-UA"/>
        </w:rPr>
        <w:t>так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і </w:t>
      </w:r>
      <w:proofErr w:type="spellStart"/>
      <w:r w:rsidRPr="00151B17">
        <w:rPr>
          <w:rFonts w:cs="Arial"/>
          <w:sz w:val="20"/>
          <w:szCs w:val="20"/>
          <w:lang w:bidi="uk-UA"/>
        </w:rPr>
        <w:t>воєводства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, у </w:t>
      </w:r>
      <w:proofErr w:type="spellStart"/>
      <w:r w:rsidRPr="00151B17">
        <w:rPr>
          <w:rFonts w:cs="Arial"/>
          <w:sz w:val="20"/>
          <w:szCs w:val="20"/>
          <w:lang w:bidi="uk-UA"/>
        </w:rPr>
        <w:t>перспективі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2020 р., </w:t>
      </w:r>
      <w:proofErr w:type="spellStart"/>
      <w:r w:rsidRPr="00151B17">
        <w:rPr>
          <w:rFonts w:cs="Arial"/>
          <w:sz w:val="20"/>
          <w:szCs w:val="20"/>
          <w:lang w:bidi="uk-UA"/>
        </w:rPr>
        <w:t>та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визначає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спосіб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їх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фінансування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, </w:t>
      </w:r>
      <w:proofErr w:type="spellStart"/>
      <w:r w:rsidRPr="00151B17">
        <w:rPr>
          <w:rFonts w:cs="Arial"/>
          <w:sz w:val="20"/>
          <w:szCs w:val="20"/>
          <w:lang w:bidi="uk-UA"/>
        </w:rPr>
        <w:t>координації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та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реалізації</w:t>
      </w:r>
      <w:proofErr w:type="spellEnd"/>
      <w:r w:rsidRPr="00151B17">
        <w:rPr>
          <w:rFonts w:cs="Arial"/>
          <w:sz w:val="20"/>
          <w:szCs w:val="20"/>
          <w:lang w:bidi="uk-UA"/>
        </w:rPr>
        <w:t>.</w:t>
      </w:r>
    </w:p>
    <w:p w:rsidR="005C7E72" w:rsidRPr="00151B17" w:rsidRDefault="005C7E72" w:rsidP="005C7E72">
      <w:pPr>
        <w:pStyle w:val="Akapitzlist"/>
        <w:numPr>
          <w:ilvl w:val="0"/>
          <w:numId w:val="23"/>
        </w:numPr>
        <w:spacing w:after="200" w:line="276" w:lineRule="auto"/>
        <w:rPr>
          <w:rFonts w:cs="Arial"/>
          <w:sz w:val="20"/>
          <w:szCs w:val="20"/>
        </w:rPr>
      </w:pPr>
      <w:proofErr w:type="spellStart"/>
      <w:r w:rsidRPr="00151B17">
        <w:rPr>
          <w:rFonts w:cs="Arial"/>
          <w:sz w:val="20"/>
          <w:szCs w:val="20"/>
          <w:lang w:bidi="uk-UA"/>
        </w:rPr>
        <w:t>Мої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персональні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дані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оброблятимуться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лише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з </w:t>
      </w:r>
      <w:proofErr w:type="spellStart"/>
      <w:r w:rsidRPr="00151B17">
        <w:rPr>
          <w:rFonts w:cs="Arial"/>
          <w:sz w:val="20"/>
          <w:szCs w:val="20"/>
          <w:lang w:bidi="uk-UA"/>
        </w:rPr>
        <w:t>метою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реалізації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b/>
          <w:sz w:val="20"/>
          <w:szCs w:val="20"/>
          <w:lang w:bidi="uk-UA"/>
        </w:rPr>
        <w:t>Проекту</w:t>
      </w:r>
      <w:proofErr w:type="spellEnd"/>
      <w:r w:rsidRPr="00151B17">
        <w:rPr>
          <w:rFonts w:cs="Arial"/>
          <w:b/>
          <w:sz w:val="20"/>
          <w:szCs w:val="20"/>
          <w:lang w:bidi="uk-UA"/>
        </w:rPr>
        <w:t xml:space="preserve"> „</w:t>
      </w:r>
      <w:r w:rsidRPr="00151B17">
        <w:rPr>
          <w:rStyle w:val="y2iqfc"/>
          <w:rFonts w:cs="Arial"/>
          <w:b/>
          <w:sz w:val="20"/>
          <w:szCs w:val="20"/>
          <w:lang w:val="uk-UA"/>
        </w:rPr>
        <w:t>Поморське з Україною</w:t>
      </w:r>
      <w:r w:rsidRPr="00151B17">
        <w:rPr>
          <w:rStyle w:val="y2iqfc"/>
          <w:rFonts w:eastAsiaTheme="majorEastAsia" w:cs="Arial"/>
          <w:b/>
          <w:sz w:val="20"/>
          <w:szCs w:val="20"/>
        </w:rPr>
        <w:t>”</w:t>
      </w:r>
      <w:r w:rsidRPr="00151B17">
        <w:rPr>
          <w:rFonts w:cs="Arial"/>
          <w:sz w:val="20"/>
          <w:szCs w:val="20"/>
          <w:lang w:bidi="uk-UA"/>
        </w:rPr>
        <w:t xml:space="preserve">, </w:t>
      </w:r>
      <w:proofErr w:type="spellStart"/>
      <w:r w:rsidRPr="00151B17">
        <w:rPr>
          <w:rFonts w:cs="Arial"/>
          <w:sz w:val="20"/>
          <w:szCs w:val="20"/>
          <w:lang w:bidi="uk-UA"/>
        </w:rPr>
        <w:t>зокрема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підтвердження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прийнятності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витрат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, </w:t>
      </w:r>
      <w:proofErr w:type="spellStart"/>
      <w:r w:rsidRPr="00151B17">
        <w:rPr>
          <w:rFonts w:cs="Arial"/>
          <w:sz w:val="20"/>
          <w:szCs w:val="20"/>
          <w:lang w:bidi="uk-UA"/>
        </w:rPr>
        <w:t>надання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підтримки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учасникам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Проекту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, </w:t>
      </w:r>
      <w:proofErr w:type="spellStart"/>
      <w:r w:rsidRPr="00151B17">
        <w:rPr>
          <w:rFonts w:cs="Arial"/>
          <w:sz w:val="20"/>
          <w:szCs w:val="20"/>
          <w:lang w:bidi="uk-UA"/>
        </w:rPr>
        <w:t>оцінки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, </w:t>
      </w:r>
      <w:proofErr w:type="spellStart"/>
      <w:r w:rsidRPr="00151B17">
        <w:rPr>
          <w:rFonts w:cs="Arial"/>
          <w:sz w:val="20"/>
          <w:szCs w:val="20"/>
          <w:lang w:bidi="uk-UA"/>
        </w:rPr>
        <w:t>моніторингу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, </w:t>
      </w:r>
      <w:proofErr w:type="spellStart"/>
      <w:r w:rsidRPr="00151B17">
        <w:rPr>
          <w:rFonts w:cs="Arial"/>
          <w:sz w:val="20"/>
          <w:szCs w:val="20"/>
          <w:lang w:bidi="uk-UA"/>
        </w:rPr>
        <w:t>контролю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, </w:t>
      </w:r>
      <w:proofErr w:type="spellStart"/>
      <w:r w:rsidRPr="00151B17">
        <w:rPr>
          <w:rFonts w:cs="Arial"/>
          <w:sz w:val="20"/>
          <w:szCs w:val="20"/>
          <w:lang w:bidi="uk-UA"/>
        </w:rPr>
        <w:t>аудиту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, </w:t>
      </w:r>
      <w:proofErr w:type="spellStart"/>
      <w:r w:rsidRPr="00151B17">
        <w:rPr>
          <w:rFonts w:cs="Arial"/>
          <w:sz w:val="20"/>
          <w:szCs w:val="20"/>
          <w:lang w:bidi="uk-UA"/>
        </w:rPr>
        <w:t>звітності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та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інформаційно-пропагандистської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діяльності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у </w:t>
      </w:r>
      <w:proofErr w:type="spellStart"/>
      <w:r w:rsidRPr="00151B17">
        <w:rPr>
          <w:rFonts w:cs="Arial"/>
          <w:sz w:val="20"/>
          <w:szCs w:val="20"/>
          <w:lang w:bidi="uk-UA"/>
        </w:rPr>
        <w:t>рамках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РОП ПВ 2014-2020 р., </w:t>
      </w:r>
      <w:proofErr w:type="spellStart"/>
      <w:r w:rsidRPr="00151B17">
        <w:rPr>
          <w:rFonts w:cs="Arial"/>
          <w:sz w:val="20"/>
          <w:szCs w:val="20"/>
          <w:lang w:bidi="uk-UA"/>
        </w:rPr>
        <w:t>співфінансованої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Європейським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соціальним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фондом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(ЄСФ) </w:t>
      </w:r>
      <w:proofErr w:type="spellStart"/>
      <w:r w:rsidRPr="00151B17">
        <w:rPr>
          <w:rFonts w:cs="Arial"/>
          <w:sz w:val="20"/>
          <w:szCs w:val="20"/>
          <w:lang w:bidi="uk-UA"/>
        </w:rPr>
        <w:t>та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забезпечення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виконання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інформаційного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зобов'язання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щодо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оприлюднення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громадськості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інформації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про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суб'єктів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, </w:t>
      </w:r>
      <w:proofErr w:type="spellStart"/>
      <w:r w:rsidRPr="00151B17">
        <w:rPr>
          <w:rFonts w:cs="Arial"/>
          <w:sz w:val="20"/>
          <w:szCs w:val="20"/>
          <w:lang w:bidi="uk-UA"/>
        </w:rPr>
        <w:t>які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отримують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підтримку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від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РОП ПВ </w:t>
      </w:r>
      <w:r w:rsidRPr="00151B17">
        <w:rPr>
          <w:rFonts w:cs="Arial"/>
          <w:sz w:val="20"/>
          <w:szCs w:val="20"/>
          <w:lang w:bidi="uk-UA"/>
        </w:rPr>
        <w:lastRenderedPageBreak/>
        <w:t xml:space="preserve">2014-2020 р., </w:t>
      </w:r>
      <w:proofErr w:type="spellStart"/>
      <w:r w:rsidRPr="00151B17">
        <w:rPr>
          <w:rFonts w:cs="Arial"/>
          <w:sz w:val="20"/>
          <w:szCs w:val="20"/>
          <w:lang w:bidi="uk-UA"/>
        </w:rPr>
        <w:t>співфінансованої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ЄСФ. </w:t>
      </w:r>
      <w:proofErr w:type="spellStart"/>
      <w:r w:rsidRPr="00151B17">
        <w:rPr>
          <w:rFonts w:cs="Arial"/>
          <w:sz w:val="20"/>
          <w:szCs w:val="20"/>
          <w:lang w:bidi="uk-UA"/>
        </w:rPr>
        <w:t>Далі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мої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дані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будуть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оброблені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для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виконання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зобов'язання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щодо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архівування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документів</w:t>
      </w:r>
      <w:proofErr w:type="spellEnd"/>
      <w:r w:rsidRPr="00151B17">
        <w:rPr>
          <w:rFonts w:cs="Arial"/>
          <w:sz w:val="20"/>
          <w:szCs w:val="20"/>
          <w:lang w:bidi="uk-UA"/>
        </w:rPr>
        <w:t>.</w:t>
      </w:r>
    </w:p>
    <w:p w:rsidR="005C7E72" w:rsidRPr="00151B17" w:rsidRDefault="005C7E72" w:rsidP="005C7E72">
      <w:pPr>
        <w:pStyle w:val="Akapitzlist"/>
        <w:numPr>
          <w:ilvl w:val="0"/>
          <w:numId w:val="23"/>
        </w:numPr>
        <w:spacing w:after="200" w:line="276" w:lineRule="auto"/>
        <w:rPr>
          <w:rFonts w:cs="Arial"/>
          <w:sz w:val="20"/>
          <w:szCs w:val="20"/>
        </w:rPr>
      </w:pPr>
      <w:proofErr w:type="spellStart"/>
      <w:r w:rsidRPr="00151B17">
        <w:rPr>
          <w:rFonts w:cs="Arial"/>
          <w:sz w:val="20"/>
          <w:szCs w:val="20"/>
          <w:lang w:bidi="uk-UA"/>
        </w:rPr>
        <w:t>Мої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персональні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дані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оброблятимуться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Органом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управління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- </w:t>
      </w:r>
      <w:proofErr w:type="spellStart"/>
      <w:r w:rsidRPr="00151B17">
        <w:rPr>
          <w:rFonts w:cs="Arial"/>
          <w:sz w:val="20"/>
          <w:szCs w:val="20"/>
          <w:lang w:bidi="uk-UA"/>
        </w:rPr>
        <w:t>та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будуть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довірені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для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обробки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бенефіціару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, </w:t>
      </w:r>
      <w:proofErr w:type="spellStart"/>
      <w:r w:rsidRPr="00151B17">
        <w:rPr>
          <w:rFonts w:cs="Arial"/>
          <w:sz w:val="20"/>
          <w:szCs w:val="20"/>
          <w:lang w:bidi="uk-UA"/>
        </w:rPr>
        <w:t>який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реалізує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Проект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r w:rsidRPr="00151B17">
        <w:rPr>
          <w:rFonts w:cs="Arial"/>
          <w:sz w:val="20"/>
          <w:szCs w:val="20"/>
          <w:lang w:val="ru-RU" w:bidi="uk-UA"/>
        </w:rPr>
        <w:t>–</w:t>
      </w:r>
      <w:r w:rsidRPr="00151B17">
        <w:rPr>
          <w:rFonts w:cs="Arial"/>
          <w:sz w:val="20"/>
          <w:szCs w:val="20"/>
          <w:lang w:bidi="uk-UA"/>
        </w:rPr>
        <w:t xml:space="preserve"> </w:t>
      </w:r>
      <w:r w:rsidRPr="00151B17">
        <w:rPr>
          <w:rStyle w:val="y2iqfc"/>
          <w:rFonts w:eastAsiaTheme="majorEastAsia" w:cs="Arial"/>
          <w:sz w:val="20"/>
          <w:szCs w:val="20"/>
          <w:lang w:val="uk-UA"/>
        </w:rPr>
        <w:t>Поморське воєводство</w:t>
      </w:r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та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суб'єктів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, </w:t>
      </w:r>
      <w:proofErr w:type="spellStart"/>
      <w:r w:rsidRPr="00151B17">
        <w:rPr>
          <w:rFonts w:cs="Arial"/>
          <w:sz w:val="20"/>
          <w:szCs w:val="20"/>
          <w:lang w:bidi="uk-UA"/>
        </w:rPr>
        <w:t>які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надають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йому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послуги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, у </w:t>
      </w:r>
      <w:proofErr w:type="spellStart"/>
      <w:r w:rsidRPr="00151B17">
        <w:rPr>
          <w:rFonts w:cs="Arial"/>
          <w:sz w:val="20"/>
          <w:szCs w:val="20"/>
          <w:lang w:bidi="uk-UA"/>
        </w:rPr>
        <w:t>зв'язку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з </w:t>
      </w:r>
      <w:proofErr w:type="spellStart"/>
      <w:r w:rsidRPr="00151B17">
        <w:rPr>
          <w:rFonts w:cs="Arial"/>
          <w:sz w:val="20"/>
          <w:szCs w:val="20"/>
          <w:lang w:bidi="uk-UA"/>
        </w:rPr>
        <w:t>реалізацією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проекту</w:t>
      </w:r>
      <w:proofErr w:type="spellEnd"/>
      <w:r w:rsidRPr="00151B17">
        <w:rPr>
          <w:rFonts w:cs="Arial"/>
          <w:sz w:val="20"/>
          <w:szCs w:val="20"/>
          <w:lang w:bidi="uk-UA"/>
        </w:rPr>
        <w:t>.</w:t>
      </w:r>
    </w:p>
    <w:p w:rsidR="005C7E72" w:rsidRPr="00151B17" w:rsidRDefault="005C7E72" w:rsidP="005C7E72">
      <w:pPr>
        <w:pStyle w:val="Akapitzlist"/>
        <w:numPr>
          <w:ilvl w:val="0"/>
          <w:numId w:val="23"/>
        </w:numPr>
        <w:spacing w:after="200" w:line="276" w:lineRule="auto"/>
        <w:rPr>
          <w:rFonts w:cs="Arial"/>
          <w:sz w:val="20"/>
          <w:szCs w:val="20"/>
        </w:rPr>
      </w:pPr>
      <w:proofErr w:type="spellStart"/>
      <w:r w:rsidRPr="00151B17">
        <w:rPr>
          <w:rFonts w:cs="Arial"/>
          <w:sz w:val="20"/>
          <w:szCs w:val="20"/>
          <w:lang w:bidi="uk-UA"/>
        </w:rPr>
        <w:t>Одержувачем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моїх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персональних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даних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будуть</w:t>
      </w:r>
      <w:proofErr w:type="spellEnd"/>
      <w:r w:rsidRPr="00151B17">
        <w:rPr>
          <w:rFonts w:cs="Arial"/>
          <w:sz w:val="20"/>
          <w:szCs w:val="20"/>
          <w:lang w:bidi="uk-UA"/>
        </w:rPr>
        <w:t>:</w:t>
      </w:r>
    </w:p>
    <w:p w:rsidR="005C7E72" w:rsidRPr="00151B17" w:rsidRDefault="005C7E72" w:rsidP="005C7E72">
      <w:pPr>
        <w:pStyle w:val="Akapitzlist"/>
        <w:numPr>
          <w:ilvl w:val="1"/>
          <w:numId w:val="24"/>
        </w:numPr>
        <w:spacing w:after="200" w:line="276" w:lineRule="auto"/>
        <w:rPr>
          <w:rFonts w:cs="Arial"/>
          <w:sz w:val="20"/>
          <w:szCs w:val="20"/>
        </w:rPr>
      </w:pPr>
      <w:proofErr w:type="spellStart"/>
      <w:r w:rsidRPr="00151B17">
        <w:rPr>
          <w:rFonts w:cs="Arial"/>
          <w:sz w:val="20"/>
          <w:szCs w:val="20"/>
          <w:lang w:bidi="uk-UA"/>
        </w:rPr>
        <w:t>посередницькі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установи</w:t>
      </w:r>
      <w:proofErr w:type="spellEnd"/>
      <w:r w:rsidRPr="00151B17">
        <w:rPr>
          <w:rFonts w:cs="Arial"/>
          <w:sz w:val="20"/>
          <w:szCs w:val="20"/>
          <w:lang w:bidi="uk-UA"/>
        </w:rPr>
        <w:t>;</w:t>
      </w:r>
    </w:p>
    <w:p w:rsidR="005C7E72" w:rsidRPr="00151B17" w:rsidRDefault="005C7E72" w:rsidP="005C7E72">
      <w:pPr>
        <w:pStyle w:val="Akapitzlist"/>
        <w:numPr>
          <w:ilvl w:val="1"/>
          <w:numId w:val="24"/>
        </w:numPr>
        <w:spacing w:after="200" w:line="276" w:lineRule="auto"/>
        <w:rPr>
          <w:rFonts w:cs="Arial"/>
          <w:sz w:val="20"/>
          <w:szCs w:val="20"/>
        </w:rPr>
      </w:pPr>
      <w:proofErr w:type="spellStart"/>
      <w:r w:rsidRPr="00151B17">
        <w:rPr>
          <w:rFonts w:cs="Arial"/>
          <w:sz w:val="20"/>
          <w:szCs w:val="20"/>
          <w:lang w:bidi="uk-UA"/>
        </w:rPr>
        <w:t>суб’єкти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, </w:t>
      </w:r>
      <w:proofErr w:type="spellStart"/>
      <w:r w:rsidRPr="00151B17">
        <w:rPr>
          <w:rFonts w:cs="Arial"/>
          <w:sz w:val="20"/>
          <w:szCs w:val="20"/>
          <w:lang w:bidi="uk-UA"/>
        </w:rPr>
        <w:t>які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надають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послуги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Управлінню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Поморського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воєводства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у </w:t>
      </w:r>
      <w:proofErr w:type="spellStart"/>
      <w:r w:rsidRPr="00151B17">
        <w:rPr>
          <w:rFonts w:cs="Arial"/>
          <w:sz w:val="20"/>
          <w:szCs w:val="20"/>
          <w:lang w:bidi="uk-UA"/>
        </w:rPr>
        <w:t>зв'язку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з </w:t>
      </w:r>
      <w:proofErr w:type="spellStart"/>
      <w:r w:rsidRPr="00151B17">
        <w:rPr>
          <w:rFonts w:cs="Arial"/>
          <w:sz w:val="20"/>
          <w:szCs w:val="20"/>
          <w:lang w:bidi="uk-UA"/>
        </w:rPr>
        <w:t>виконанням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Регіональної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операційної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програми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Поморського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воєводства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на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2014-2020 </w:t>
      </w:r>
      <w:proofErr w:type="spellStart"/>
      <w:r w:rsidRPr="00151B17">
        <w:rPr>
          <w:rFonts w:cs="Arial"/>
          <w:sz w:val="20"/>
          <w:szCs w:val="20"/>
          <w:lang w:bidi="uk-UA"/>
        </w:rPr>
        <w:t>роки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, </w:t>
      </w:r>
      <w:proofErr w:type="spellStart"/>
      <w:r w:rsidRPr="00151B17">
        <w:rPr>
          <w:rFonts w:cs="Arial"/>
          <w:sz w:val="20"/>
          <w:szCs w:val="20"/>
          <w:lang w:bidi="uk-UA"/>
        </w:rPr>
        <w:t>зокрема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суб'єкти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, </w:t>
      </w:r>
      <w:proofErr w:type="spellStart"/>
      <w:r w:rsidRPr="00151B17">
        <w:rPr>
          <w:rFonts w:cs="Arial"/>
          <w:sz w:val="20"/>
          <w:szCs w:val="20"/>
          <w:lang w:bidi="uk-UA"/>
        </w:rPr>
        <w:t>що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здійснюють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оціночні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дослідження</w:t>
      </w:r>
      <w:proofErr w:type="spellEnd"/>
      <w:r w:rsidRPr="00151B17">
        <w:rPr>
          <w:rFonts w:cs="Arial"/>
          <w:sz w:val="20"/>
          <w:szCs w:val="20"/>
          <w:lang w:bidi="uk-UA"/>
        </w:rPr>
        <w:t>;</w:t>
      </w:r>
    </w:p>
    <w:p w:rsidR="005C7E72" w:rsidRPr="00151B17" w:rsidRDefault="005C7E72" w:rsidP="005C7E72">
      <w:pPr>
        <w:pStyle w:val="Akapitzlist"/>
        <w:numPr>
          <w:ilvl w:val="1"/>
          <w:numId w:val="24"/>
        </w:numPr>
        <w:spacing w:line="276" w:lineRule="auto"/>
        <w:ind w:left="714" w:hanging="357"/>
        <w:rPr>
          <w:rFonts w:cs="Arial"/>
          <w:sz w:val="20"/>
          <w:szCs w:val="20"/>
        </w:rPr>
      </w:pPr>
      <w:proofErr w:type="spellStart"/>
      <w:r w:rsidRPr="00151B17">
        <w:rPr>
          <w:rFonts w:cs="Arial"/>
          <w:sz w:val="20"/>
          <w:szCs w:val="20"/>
          <w:lang w:bidi="uk-UA"/>
        </w:rPr>
        <w:t>суб'єкти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, </w:t>
      </w:r>
      <w:proofErr w:type="spellStart"/>
      <w:r w:rsidRPr="00151B17">
        <w:rPr>
          <w:rFonts w:cs="Arial"/>
          <w:sz w:val="20"/>
          <w:szCs w:val="20"/>
          <w:lang w:bidi="uk-UA"/>
        </w:rPr>
        <w:t>які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надають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послуги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, </w:t>
      </w:r>
      <w:proofErr w:type="spellStart"/>
      <w:r w:rsidRPr="00151B17">
        <w:rPr>
          <w:rFonts w:cs="Arial"/>
          <w:sz w:val="20"/>
          <w:szCs w:val="20"/>
          <w:lang w:bidi="uk-UA"/>
        </w:rPr>
        <w:t>пов'язані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з </w:t>
      </w:r>
      <w:proofErr w:type="spellStart"/>
      <w:r w:rsidRPr="00151B17">
        <w:rPr>
          <w:rFonts w:cs="Arial"/>
          <w:sz w:val="20"/>
          <w:szCs w:val="20"/>
          <w:lang w:bidi="uk-UA"/>
        </w:rPr>
        <w:t>обробкою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персональних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даних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(</w:t>
      </w:r>
      <w:proofErr w:type="spellStart"/>
      <w:r w:rsidRPr="00151B17">
        <w:rPr>
          <w:rFonts w:cs="Arial"/>
          <w:sz w:val="20"/>
          <w:szCs w:val="20"/>
          <w:lang w:bidi="uk-UA"/>
        </w:rPr>
        <w:t>наприклад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, </w:t>
      </w:r>
      <w:proofErr w:type="spellStart"/>
      <w:r w:rsidRPr="00151B17">
        <w:rPr>
          <w:rFonts w:cs="Arial"/>
          <w:sz w:val="20"/>
          <w:szCs w:val="20"/>
          <w:lang w:bidi="uk-UA"/>
        </w:rPr>
        <w:t>постачальники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ІТ-</w:t>
      </w:r>
      <w:proofErr w:type="spellStart"/>
      <w:r w:rsidRPr="00151B17">
        <w:rPr>
          <w:rFonts w:cs="Arial"/>
          <w:sz w:val="20"/>
          <w:szCs w:val="20"/>
          <w:lang w:bidi="uk-UA"/>
        </w:rPr>
        <w:t>послуг</w:t>
      </w:r>
      <w:proofErr w:type="spellEnd"/>
      <w:r w:rsidRPr="00151B17">
        <w:rPr>
          <w:rFonts w:cs="Arial"/>
          <w:sz w:val="20"/>
          <w:szCs w:val="20"/>
          <w:lang w:bidi="uk-UA"/>
        </w:rPr>
        <w:t>).</w:t>
      </w:r>
    </w:p>
    <w:p w:rsidR="005C7E72" w:rsidRPr="00151B17" w:rsidRDefault="005C7E72" w:rsidP="005C7E72">
      <w:pPr>
        <w:spacing w:line="276" w:lineRule="auto"/>
        <w:ind w:left="360"/>
        <w:rPr>
          <w:rFonts w:cs="Arial"/>
          <w:sz w:val="20"/>
          <w:szCs w:val="20"/>
        </w:rPr>
      </w:pPr>
      <w:proofErr w:type="spellStart"/>
      <w:r w:rsidRPr="00151B17">
        <w:rPr>
          <w:rFonts w:cs="Arial"/>
          <w:sz w:val="20"/>
          <w:szCs w:val="20"/>
          <w:lang w:bidi="uk-UA"/>
        </w:rPr>
        <w:t>Такі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суб'єкти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оброблятимуть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дані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на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підставі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договору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з </w:t>
      </w:r>
      <w:proofErr w:type="spellStart"/>
      <w:r w:rsidRPr="00151B17">
        <w:rPr>
          <w:rFonts w:cs="Arial"/>
          <w:sz w:val="20"/>
          <w:szCs w:val="20"/>
          <w:lang w:bidi="uk-UA"/>
        </w:rPr>
        <w:t>Органом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управління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та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лише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відповідно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до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його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інструкцій</w:t>
      </w:r>
      <w:proofErr w:type="spellEnd"/>
      <w:r w:rsidRPr="00151B17">
        <w:rPr>
          <w:rFonts w:cs="Arial"/>
          <w:sz w:val="20"/>
          <w:szCs w:val="20"/>
          <w:lang w:bidi="uk-UA"/>
        </w:rPr>
        <w:t>.</w:t>
      </w:r>
    </w:p>
    <w:p w:rsidR="005C7E72" w:rsidRPr="00151B17" w:rsidRDefault="005C7E72" w:rsidP="005C7E72">
      <w:pPr>
        <w:pStyle w:val="Akapitzlist"/>
        <w:numPr>
          <w:ilvl w:val="0"/>
          <w:numId w:val="24"/>
        </w:numPr>
        <w:spacing w:after="200" w:line="276" w:lineRule="auto"/>
        <w:rPr>
          <w:rFonts w:cs="Arial"/>
          <w:sz w:val="20"/>
          <w:szCs w:val="20"/>
          <w:lang w:bidi="uk-UA"/>
        </w:rPr>
      </w:pPr>
      <w:proofErr w:type="spellStart"/>
      <w:r w:rsidRPr="00151B17">
        <w:rPr>
          <w:rFonts w:cs="Arial"/>
          <w:sz w:val="20"/>
          <w:szCs w:val="20"/>
          <w:lang w:bidi="uk-UA"/>
        </w:rPr>
        <w:t>Мої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дані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зберігатимуться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протягом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виконання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Проекту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, </w:t>
      </w:r>
      <w:proofErr w:type="spellStart"/>
      <w:r w:rsidRPr="00151B17">
        <w:rPr>
          <w:rFonts w:cs="Arial"/>
          <w:sz w:val="20"/>
          <w:szCs w:val="20"/>
          <w:lang w:bidi="uk-UA"/>
        </w:rPr>
        <w:t>відповідно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до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принципів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довговічності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, </w:t>
      </w:r>
      <w:proofErr w:type="spellStart"/>
      <w:r w:rsidRPr="00151B17">
        <w:rPr>
          <w:rFonts w:cs="Arial"/>
          <w:sz w:val="20"/>
          <w:szCs w:val="20"/>
          <w:lang w:bidi="uk-UA"/>
        </w:rPr>
        <w:t>доки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не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буде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виконано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зобов'язання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щодо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архівування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проектної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документації</w:t>
      </w:r>
      <w:proofErr w:type="spellEnd"/>
    </w:p>
    <w:p w:rsidR="005C7E72" w:rsidRPr="00151B17" w:rsidRDefault="005C7E72" w:rsidP="005C7E72">
      <w:pPr>
        <w:pStyle w:val="Akapitzlist"/>
        <w:numPr>
          <w:ilvl w:val="0"/>
          <w:numId w:val="24"/>
        </w:numPr>
        <w:spacing w:after="200" w:line="276" w:lineRule="auto"/>
        <w:rPr>
          <w:rFonts w:cs="Arial"/>
          <w:sz w:val="20"/>
          <w:szCs w:val="20"/>
        </w:rPr>
      </w:pPr>
      <w:proofErr w:type="spellStart"/>
      <w:r w:rsidRPr="00151B17">
        <w:rPr>
          <w:rFonts w:cs="Arial"/>
          <w:sz w:val="20"/>
          <w:szCs w:val="20"/>
          <w:lang w:bidi="uk-UA"/>
        </w:rPr>
        <w:t>Протягом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4 </w:t>
      </w:r>
      <w:proofErr w:type="spellStart"/>
      <w:r w:rsidRPr="00151B17">
        <w:rPr>
          <w:rFonts w:cs="Arial"/>
          <w:sz w:val="20"/>
          <w:szCs w:val="20"/>
          <w:lang w:bidi="uk-UA"/>
        </w:rPr>
        <w:t>тижнів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після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закінчення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участі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в </w:t>
      </w:r>
      <w:proofErr w:type="spellStart"/>
      <w:r w:rsidRPr="00151B17">
        <w:rPr>
          <w:rFonts w:cs="Arial"/>
          <w:sz w:val="20"/>
          <w:szCs w:val="20"/>
          <w:lang w:bidi="uk-UA"/>
        </w:rPr>
        <w:t>Проекті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я </w:t>
      </w:r>
      <w:proofErr w:type="spellStart"/>
      <w:r w:rsidRPr="00151B17">
        <w:rPr>
          <w:rFonts w:cs="Arial"/>
          <w:sz w:val="20"/>
          <w:szCs w:val="20"/>
          <w:lang w:bidi="uk-UA"/>
        </w:rPr>
        <w:t>надам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бенефіціару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дані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про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мій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статус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на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ринку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праці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та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інформацію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про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участь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в </w:t>
      </w:r>
      <w:proofErr w:type="spellStart"/>
      <w:r w:rsidRPr="00151B17">
        <w:rPr>
          <w:rFonts w:cs="Arial"/>
          <w:sz w:val="20"/>
          <w:szCs w:val="20"/>
          <w:lang w:bidi="uk-UA"/>
        </w:rPr>
        <w:t>освіті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чи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навчанні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, а </w:t>
      </w:r>
      <w:proofErr w:type="spellStart"/>
      <w:r w:rsidRPr="00151B17">
        <w:rPr>
          <w:rFonts w:cs="Arial"/>
          <w:sz w:val="20"/>
          <w:szCs w:val="20"/>
          <w:lang w:bidi="uk-UA"/>
        </w:rPr>
        <w:t>також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здобуття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кваліфікації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чи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набуття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компетенцій</w:t>
      </w:r>
      <w:proofErr w:type="spellEnd"/>
      <w:r w:rsidRPr="00151B17">
        <w:rPr>
          <w:rStyle w:val="Odwoanieprzypisudolnego"/>
          <w:rFonts w:cs="Arial"/>
          <w:sz w:val="20"/>
          <w:szCs w:val="20"/>
          <w:lang w:bidi="uk-UA"/>
        </w:rPr>
        <w:footnoteReference w:id="3"/>
      </w:r>
      <w:r w:rsidRPr="00151B17">
        <w:rPr>
          <w:rFonts w:cs="Arial"/>
          <w:sz w:val="20"/>
          <w:szCs w:val="20"/>
          <w:lang w:bidi="uk-UA"/>
        </w:rPr>
        <w:t>.</w:t>
      </w:r>
    </w:p>
    <w:p w:rsidR="005C7E72" w:rsidRPr="00151B17" w:rsidRDefault="005C7E72" w:rsidP="005C7E72">
      <w:pPr>
        <w:pStyle w:val="Akapitzlist"/>
        <w:numPr>
          <w:ilvl w:val="0"/>
          <w:numId w:val="24"/>
        </w:numPr>
        <w:spacing w:after="200" w:line="276" w:lineRule="auto"/>
        <w:rPr>
          <w:rFonts w:cs="Arial"/>
          <w:sz w:val="20"/>
          <w:szCs w:val="20"/>
        </w:rPr>
      </w:pPr>
      <w:proofErr w:type="spellStart"/>
      <w:r w:rsidRPr="00151B17">
        <w:rPr>
          <w:rFonts w:cs="Arial"/>
          <w:sz w:val="20"/>
          <w:szCs w:val="20"/>
          <w:lang w:bidi="uk-UA"/>
        </w:rPr>
        <w:t>Протягом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трьох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місяців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після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завершення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участі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в </w:t>
      </w:r>
      <w:proofErr w:type="spellStart"/>
      <w:r w:rsidRPr="00151B17">
        <w:rPr>
          <w:rFonts w:cs="Arial"/>
          <w:sz w:val="20"/>
          <w:szCs w:val="20"/>
          <w:lang w:bidi="uk-UA"/>
        </w:rPr>
        <w:t>проекті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я </w:t>
      </w:r>
      <w:proofErr w:type="spellStart"/>
      <w:r w:rsidRPr="00151B17">
        <w:rPr>
          <w:rFonts w:cs="Arial"/>
          <w:sz w:val="20"/>
          <w:szCs w:val="20"/>
          <w:lang w:bidi="uk-UA"/>
        </w:rPr>
        <w:t>надам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дані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про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свій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статус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на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ринку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праці</w:t>
      </w:r>
      <w:proofErr w:type="spellEnd"/>
      <w:r w:rsidRPr="00151B17">
        <w:rPr>
          <w:rStyle w:val="Odwoanieprzypisudolnego"/>
          <w:rFonts w:cs="Arial"/>
          <w:sz w:val="20"/>
          <w:szCs w:val="20"/>
          <w:lang w:bidi="uk-UA"/>
        </w:rPr>
        <w:footnoteReference w:id="4"/>
      </w:r>
      <w:r w:rsidRPr="00151B17">
        <w:rPr>
          <w:rFonts w:cs="Arial"/>
          <w:sz w:val="20"/>
          <w:szCs w:val="20"/>
          <w:lang w:bidi="uk-UA"/>
        </w:rPr>
        <w:t>.</w:t>
      </w:r>
    </w:p>
    <w:p w:rsidR="005C7E72" w:rsidRPr="00151B17" w:rsidRDefault="005C7E72" w:rsidP="005C7E72">
      <w:pPr>
        <w:pStyle w:val="Akapitzlist"/>
        <w:numPr>
          <w:ilvl w:val="0"/>
          <w:numId w:val="24"/>
        </w:numPr>
        <w:spacing w:after="200" w:line="276" w:lineRule="auto"/>
        <w:rPr>
          <w:rFonts w:cs="Arial"/>
          <w:sz w:val="20"/>
          <w:szCs w:val="20"/>
        </w:rPr>
      </w:pPr>
      <w:r w:rsidRPr="00151B17">
        <w:rPr>
          <w:rFonts w:cs="Arial"/>
          <w:sz w:val="20"/>
          <w:szCs w:val="20"/>
          <w:lang w:bidi="uk-UA"/>
        </w:rPr>
        <w:t xml:space="preserve">Я </w:t>
      </w:r>
      <w:proofErr w:type="spellStart"/>
      <w:r w:rsidRPr="00151B17">
        <w:rPr>
          <w:rFonts w:cs="Arial"/>
          <w:sz w:val="20"/>
          <w:szCs w:val="20"/>
          <w:lang w:bidi="uk-UA"/>
        </w:rPr>
        <w:t>маю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право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вимагати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доступ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до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моїх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даних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і </w:t>
      </w:r>
      <w:proofErr w:type="spellStart"/>
      <w:r w:rsidRPr="00151B17">
        <w:rPr>
          <w:rFonts w:cs="Arial"/>
          <w:sz w:val="20"/>
          <w:szCs w:val="20"/>
          <w:lang w:bidi="uk-UA"/>
        </w:rPr>
        <w:t>право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на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їх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виправлення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, </w:t>
      </w:r>
      <w:proofErr w:type="spellStart"/>
      <w:r w:rsidRPr="00151B17">
        <w:rPr>
          <w:rFonts w:cs="Arial"/>
          <w:sz w:val="20"/>
          <w:szCs w:val="20"/>
          <w:lang w:bidi="uk-UA"/>
        </w:rPr>
        <w:t>видалення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або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обмежування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обробці</w:t>
      </w:r>
      <w:proofErr w:type="spellEnd"/>
      <w:r w:rsidRPr="00151B17">
        <w:rPr>
          <w:rFonts w:cs="Arial"/>
          <w:sz w:val="20"/>
          <w:szCs w:val="20"/>
          <w:lang w:bidi="uk-UA"/>
        </w:rPr>
        <w:t>.</w:t>
      </w:r>
    </w:p>
    <w:p w:rsidR="005C7E72" w:rsidRPr="00151B17" w:rsidRDefault="005C7E72" w:rsidP="005C7E72">
      <w:pPr>
        <w:pStyle w:val="Akapitzlist"/>
        <w:numPr>
          <w:ilvl w:val="0"/>
          <w:numId w:val="24"/>
        </w:numPr>
        <w:spacing w:line="276" w:lineRule="auto"/>
        <w:ind w:left="357" w:hanging="357"/>
        <w:rPr>
          <w:rFonts w:cs="Arial"/>
          <w:sz w:val="20"/>
          <w:szCs w:val="20"/>
        </w:rPr>
      </w:pPr>
      <w:r w:rsidRPr="00151B17">
        <w:rPr>
          <w:rFonts w:cs="Arial"/>
          <w:sz w:val="20"/>
          <w:szCs w:val="20"/>
          <w:lang w:bidi="uk-UA"/>
        </w:rPr>
        <w:t xml:space="preserve">Я </w:t>
      </w:r>
      <w:proofErr w:type="spellStart"/>
      <w:r w:rsidRPr="00151B17">
        <w:rPr>
          <w:rFonts w:cs="Arial"/>
          <w:sz w:val="20"/>
          <w:szCs w:val="20"/>
          <w:lang w:bidi="uk-UA"/>
        </w:rPr>
        <w:t>маю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право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подати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скаргу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до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Голови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управління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захисту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персональних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даних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, </w:t>
      </w:r>
      <w:proofErr w:type="spellStart"/>
      <w:r w:rsidRPr="00151B17">
        <w:rPr>
          <w:rFonts w:cs="Arial"/>
          <w:sz w:val="20"/>
          <w:szCs w:val="20"/>
          <w:lang w:bidi="uk-UA"/>
        </w:rPr>
        <w:t>якщо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дізнаюсь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, </w:t>
      </w:r>
      <w:proofErr w:type="spellStart"/>
      <w:r w:rsidRPr="00151B17">
        <w:rPr>
          <w:rFonts w:cs="Arial"/>
          <w:sz w:val="20"/>
          <w:szCs w:val="20"/>
          <w:lang w:bidi="uk-UA"/>
        </w:rPr>
        <w:t>що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обробка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моїх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персональних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даних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порушує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положення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ЗПЗД.</w:t>
      </w:r>
    </w:p>
    <w:p w:rsidR="005C7E72" w:rsidRPr="00151B17" w:rsidRDefault="005C7E72" w:rsidP="005C7E72">
      <w:pPr>
        <w:pStyle w:val="Akapitzlist"/>
        <w:numPr>
          <w:ilvl w:val="0"/>
          <w:numId w:val="24"/>
        </w:numPr>
        <w:spacing w:line="276" w:lineRule="auto"/>
        <w:ind w:left="357" w:hanging="357"/>
        <w:rPr>
          <w:rFonts w:cs="Arial"/>
          <w:sz w:val="20"/>
          <w:szCs w:val="20"/>
        </w:rPr>
      </w:pPr>
      <w:proofErr w:type="spellStart"/>
      <w:r w:rsidRPr="00151B17">
        <w:rPr>
          <w:rFonts w:cs="Arial"/>
          <w:sz w:val="20"/>
          <w:szCs w:val="20"/>
          <w:lang w:bidi="uk-UA"/>
        </w:rPr>
        <w:t>Надання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моїх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персональних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даних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, </w:t>
      </w:r>
      <w:proofErr w:type="spellStart"/>
      <w:r w:rsidRPr="00151B17">
        <w:rPr>
          <w:rFonts w:cs="Arial"/>
          <w:sz w:val="20"/>
          <w:szCs w:val="20"/>
          <w:lang w:bidi="uk-UA"/>
        </w:rPr>
        <w:t>зазначених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у </w:t>
      </w:r>
      <w:proofErr w:type="spellStart"/>
      <w:r w:rsidRPr="00151B17">
        <w:rPr>
          <w:rFonts w:cs="Arial"/>
          <w:sz w:val="20"/>
          <w:szCs w:val="20"/>
          <w:lang w:bidi="uk-UA"/>
        </w:rPr>
        <w:t>пункті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4, є </w:t>
      </w:r>
      <w:proofErr w:type="spellStart"/>
      <w:r w:rsidRPr="00151B17">
        <w:rPr>
          <w:rFonts w:cs="Arial"/>
          <w:sz w:val="20"/>
          <w:szCs w:val="20"/>
          <w:lang w:bidi="uk-UA"/>
        </w:rPr>
        <w:t>необхідним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для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виконання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статутних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зобов'язань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ОУ РОП ПВ </w:t>
      </w:r>
      <w:proofErr w:type="spellStart"/>
      <w:r w:rsidRPr="00151B17">
        <w:rPr>
          <w:rFonts w:cs="Arial"/>
          <w:sz w:val="20"/>
          <w:szCs w:val="20"/>
          <w:lang w:bidi="uk-UA"/>
        </w:rPr>
        <w:t>щодо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процесу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подання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заявок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на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союзні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кошти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та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кошти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державного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бюджету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, а </w:t>
      </w:r>
      <w:proofErr w:type="spellStart"/>
      <w:r w:rsidRPr="00151B17">
        <w:rPr>
          <w:rFonts w:cs="Arial"/>
          <w:sz w:val="20"/>
          <w:szCs w:val="20"/>
          <w:lang w:bidi="uk-UA"/>
        </w:rPr>
        <w:t>також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реалізації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проектів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в </w:t>
      </w:r>
      <w:proofErr w:type="spellStart"/>
      <w:r w:rsidRPr="00151B17">
        <w:rPr>
          <w:rFonts w:cs="Arial"/>
          <w:sz w:val="20"/>
          <w:szCs w:val="20"/>
          <w:lang w:bidi="uk-UA"/>
        </w:rPr>
        <w:t>рамках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Регіональної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оперативної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програми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Поморського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воєводства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на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2014-2020 </w:t>
      </w:r>
      <w:proofErr w:type="spellStart"/>
      <w:r w:rsidRPr="00151B17">
        <w:rPr>
          <w:rFonts w:cs="Arial"/>
          <w:sz w:val="20"/>
          <w:szCs w:val="20"/>
          <w:lang w:bidi="uk-UA"/>
        </w:rPr>
        <w:t>роки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. Я </w:t>
      </w:r>
      <w:proofErr w:type="spellStart"/>
      <w:r w:rsidRPr="00151B17">
        <w:rPr>
          <w:rFonts w:cs="Arial"/>
          <w:sz w:val="20"/>
          <w:szCs w:val="20"/>
          <w:lang w:bidi="uk-UA"/>
        </w:rPr>
        <w:t>зобов'язаний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/а </w:t>
      </w:r>
      <w:proofErr w:type="spellStart"/>
      <w:r w:rsidRPr="00151B17">
        <w:rPr>
          <w:rFonts w:cs="Arial"/>
          <w:sz w:val="20"/>
          <w:szCs w:val="20"/>
          <w:lang w:bidi="uk-UA"/>
        </w:rPr>
        <w:t>їх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надати</w:t>
      </w:r>
      <w:proofErr w:type="spellEnd"/>
      <w:r w:rsidRPr="00151B17">
        <w:rPr>
          <w:rFonts w:cs="Arial"/>
          <w:sz w:val="20"/>
          <w:szCs w:val="20"/>
          <w:lang w:bidi="uk-UA"/>
        </w:rPr>
        <w:t>, а </w:t>
      </w:r>
      <w:proofErr w:type="spellStart"/>
      <w:r w:rsidRPr="00151B17">
        <w:rPr>
          <w:rFonts w:cs="Arial"/>
          <w:sz w:val="20"/>
          <w:szCs w:val="20"/>
          <w:lang w:bidi="uk-UA"/>
        </w:rPr>
        <w:t>наслідком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ненадання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персональних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даних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буде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неможливість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брати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участь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у </w:t>
      </w:r>
      <w:proofErr w:type="spellStart"/>
      <w:r w:rsidRPr="00151B17">
        <w:rPr>
          <w:rFonts w:cs="Arial"/>
          <w:sz w:val="20"/>
          <w:szCs w:val="20"/>
          <w:lang w:bidi="uk-UA"/>
        </w:rPr>
        <w:t>вищезазначеному</w:t>
      </w:r>
      <w:proofErr w:type="spellEnd"/>
      <w:r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Pr="00151B17">
        <w:rPr>
          <w:rFonts w:cs="Arial"/>
          <w:sz w:val="20"/>
          <w:szCs w:val="20"/>
          <w:lang w:bidi="uk-UA"/>
        </w:rPr>
        <w:t>процесі</w:t>
      </w:r>
      <w:proofErr w:type="spellEnd"/>
      <w:r w:rsidRPr="00151B17">
        <w:rPr>
          <w:rFonts w:cs="Arial"/>
          <w:sz w:val="20"/>
          <w:szCs w:val="20"/>
          <w:lang w:bidi="uk-UA"/>
        </w:rPr>
        <w:t>.</w:t>
      </w:r>
    </w:p>
    <w:p w:rsidR="005C7E72" w:rsidRPr="00151B17" w:rsidRDefault="005C7E72" w:rsidP="005C7E72">
      <w:pPr>
        <w:pStyle w:val="Akapitzlist"/>
        <w:ind w:left="360"/>
        <w:rPr>
          <w:rFonts w:cs="Arial"/>
          <w:sz w:val="20"/>
          <w:szCs w:val="20"/>
        </w:rPr>
      </w:pPr>
    </w:p>
    <w:p w:rsidR="005C7E72" w:rsidRPr="00151B17" w:rsidRDefault="005C7E72" w:rsidP="005C7E72">
      <w:pPr>
        <w:spacing w:before="600" w:line="276" w:lineRule="auto"/>
        <w:rPr>
          <w:rFonts w:cs="Arial"/>
          <w:sz w:val="20"/>
          <w:szCs w:val="20"/>
        </w:rPr>
      </w:pPr>
      <w:r w:rsidRPr="00151B17">
        <w:rPr>
          <w:rFonts w:cs="Arial"/>
          <w:sz w:val="20"/>
          <w:szCs w:val="20"/>
        </w:rPr>
        <w:t>(miejscowość i data)</w:t>
      </w:r>
      <w:r w:rsidRPr="00151B17">
        <w:rPr>
          <w:rFonts w:cs="Arial"/>
          <w:sz w:val="20"/>
          <w:szCs w:val="20"/>
        </w:rPr>
        <w:tab/>
      </w:r>
      <w:r w:rsidRPr="00151B17">
        <w:rPr>
          <w:rFonts w:cs="Arial"/>
          <w:sz w:val="20"/>
          <w:szCs w:val="20"/>
        </w:rPr>
        <w:tab/>
      </w:r>
      <w:r w:rsidRPr="00151B17">
        <w:rPr>
          <w:rFonts w:cs="Arial"/>
          <w:sz w:val="20"/>
          <w:szCs w:val="20"/>
        </w:rPr>
        <w:tab/>
      </w:r>
      <w:r w:rsidRPr="00151B17">
        <w:rPr>
          <w:rFonts w:cs="Arial"/>
          <w:sz w:val="20"/>
          <w:szCs w:val="20"/>
        </w:rPr>
        <w:tab/>
      </w:r>
      <w:r w:rsidRPr="00151B17">
        <w:rPr>
          <w:rFonts w:cs="Arial"/>
          <w:sz w:val="20"/>
          <w:szCs w:val="20"/>
        </w:rPr>
        <w:tab/>
        <w:t>(czytelny podpis uczestnika projektu)</w:t>
      </w:r>
      <w:r w:rsidRPr="00151B17">
        <w:rPr>
          <w:rStyle w:val="Odwoanieprzypisudolnego"/>
          <w:rFonts w:cs="Arial"/>
          <w:sz w:val="20"/>
          <w:szCs w:val="20"/>
        </w:rPr>
        <w:t xml:space="preserve"> </w:t>
      </w:r>
      <w:r w:rsidRPr="00151B17">
        <w:rPr>
          <w:rStyle w:val="Odwoanieprzypisudolnego"/>
          <w:rFonts w:cs="Arial"/>
          <w:sz w:val="20"/>
          <w:szCs w:val="20"/>
        </w:rPr>
        <w:footnoteReference w:id="5"/>
      </w:r>
    </w:p>
    <w:p w:rsidR="005C7E72" w:rsidRPr="00151B17" w:rsidRDefault="006132F8" w:rsidP="005C7E72">
      <w:pPr>
        <w:tabs>
          <w:tab w:val="left" w:pos="4678"/>
        </w:tabs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bidi="uk-UA"/>
        </w:rPr>
        <w:t xml:space="preserve"> </w:t>
      </w:r>
      <w:bookmarkStart w:id="2" w:name="_GoBack"/>
      <w:bookmarkEnd w:id="2"/>
      <w:r w:rsidR="005C7E72" w:rsidRPr="00151B17">
        <w:rPr>
          <w:rFonts w:cs="Arial"/>
          <w:sz w:val="20"/>
          <w:szCs w:val="20"/>
          <w:lang w:bidi="uk-UA"/>
        </w:rPr>
        <w:t>(</w:t>
      </w:r>
      <w:proofErr w:type="spellStart"/>
      <w:r w:rsidR="005C7E72" w:rsidRPr="00151B17">
        <w:rPr>
          <w:rFonts w:cs="Arial"/>
          <w:sz w:val="20"/>
          <w:szCs w:val="20"/>
          <w:lang w:bidi="uk-UA"/>
        </w:rPr>
        <w:t>місцевість</w:t>
      </w:r>
      <w:proofErr w:type="spellEnd"/>
      <w:r w:rsidR="005C7E72" w:rsidRPr="00151B17">
        <w:rPr>
          <w:rFonts w:cs="Arial"/>
          <w:sz w:val="20"/>
          <w:szCs w:val="20"/>
          <w:lang w:bidi="uk-UA"/>
        </w:rPr>
        <w:t xml:space="preserve"> і </w:t>
      </w:r>
      <w:proofErr w:type="spellStart"/>
      <w:r w:rsidR="005C7E72" w:rsidRPr="00151B17">
        <w:rPr>
          <w:rFonts w:cs="Arial"/>
          <w:sz w:val="20"/>
          <w:szCs w:val="20"/>
          <w:lang w:bidi="uk-UA"/>
        </w:rPr>
        <w:t>дата</w:t>
      </w:r>
      <w:proofErr w:type="spellEnd"/>
      <w:r w:rsidR="005C7E72" w:rsidRPr="00151B17">
        <w:rPr>
          <w:rFonts w:cs="Arial"/>
          <w:sz w:val="20"/>
          <w:szCs w:val="20"/>
          <w:lang w:bidi="uk-UA"/>
        </w:rPr>
        <w:t>)</w:t>
      </w:r>
      <w:r w:rsidR="005C7E72" w:rsidRPr="00151B17">
        <w:rPr>
          <w:rFonts w:cs="Arial"/>
          <w:sz w:val="20"/>
          <w:szCs w:val="20"/>
          <w:lang w:bidi="uk-UA"/>
        </w:rPr>
        <w:tab/>
      </w:r>
      <w:r>
        <w:rPr>
          <w:rFonts w:cs="Arial"/>
          <w:sz w:val="20"/>
          <w:szCs w:val="20"/>
          <w:lang w:bidi="uk-UA"/>
        </w:rPr>
        <w:t xml:space="preserve">  </w:t>
      </w:r>
      <w:r w:rsidR="005C7E72" w:rsidRPr="00151B17">
        <w:rPr>
          <w:rFonts w:cs="Arial"/>
          <w:sz w:val="20"/>
          <w:szCs w:val="20"/>
          <w:lang w:bidi="uk-UA"/>
        </w:rPr>
        <w:t>(</w:t>
      </w:r>
      <w:proofErr w:type="spellStart"/>
      <w:r w:rsidR="005C7E72" w:rsidRPr="00151B17">
        <w:rPr>
          <w:rFonts w:cs="Arial"/>
          <w:sz w:val="20"/>
          <w:szCs w:val="20"/>
          <w:lang w:bidi="uk-UA"/>
        </w:rPr>
        <w:t>розбірливий</w:t>
      </w:r>
      <w:proofErr w:type="spellEnd"/>
      <w:r w:rsidR="005C7E72"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="005C7E72" w:rsidRPr="00151B17">
        <w:rPr>
          <w:rFonts w:cs="Arial"/>
          <w:sz w:val="20"/>
          <w:szCs w:val="20"/>
          <w:lang w:bidi="uk-UA"/>
        </w:rPr>
        <w:t>підпис</w:t>
      </w:r>
      <w:proofErr w:type="spellEnd"/>
      <w:r w:rsidR="005C7E72"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="005C7E72" w:rsidRPr="00151B17">
        <w:rPr>
          <w:rFonts w:cs="Arial"/>
          <w:sz w:val="20"/>
          <w:szCs w:val="20"/>
          <w:lang w:bidi="uk-UA"/>
        </w:rPr>
        <w:t>учасника</w:t>
      </w:r>
      <w:proofErr w:type="spellEnd"/>
      <w:r w:rsidR="005C7E72" w:rsidRPr="00151B17">
        <w:rPr>
          <w:rFonts w:cs="Arial"/>
          <w:sz w:val="20"/>
          <w:szCs w:val="20"/>
          <w:lang w:bidi="uk-UA"/>
        </w:rPr>
        <w:t xml:space="preserve"> </w:t>
      </w:r>
      <w:proofErr w:type="spellStart"/>
      <w:r w:rsidR="005C7E72" w:rsidRPr="00151B17">
        <w:rPr>
          <w:rFonts w:cs="Arial"/>
          <w:sz w:val="20"/>
          <w:szCs w:val="20"/>
          <w:lang w:bidi="uk-UA"/>
        </w:rPr>
        <w:t>проекту</w:t>
      </w:r>
      <w:proofErr w:type="spellEnd"/>
      <w:r w:rsidR="005C7E72" w:rsidRPr="00151B17">
        <w:rPr>
          <w:rFonts w:cs="Arial"/>
          <w:sz w:val="20"/>
          <w:szCs w:val="20"/>
          <w:lang w:bidi="uk-UA"/>
        </w:rPr>
        <w:t>)</w:t>
      </w:r>
    </w:p>
    <w:p w:rsidR="005C7E72" w:rsidRPr="00912AC9" w:rsidRDefault="005C7E72" w:rsidP="005C7E72">
      <w:pPr>
        <w:spacing w:line="360" w:lineRule="auto"/>
        <w:rPr>
          <w:rFonts w:cs="Arial"/>
          <w:szCs w:val="22"/>
        </w:rPr>
      </w:pPr>
    </w:p>
    <w:p w:rsidR="005C7E72" w:rsidRPr="00912AC9" w:rsidRDefault="005C7E72" w:rsidP="005C7E72">
      <w:pPr>
        <w:spacing w:line="360" w:lineRule="auto"/>
        <w:rPr>
          <w:rFonts w:cs="Arial"/>
          <w:szCs w:val="22"/>
        </w:rPr>
      </w:pPr>
    </w:p>
    <w:p w:rsidR="005C7E72" w:rsidRDefault="005C7E72" w:rsidP="005C7E72">
      <w:pPr>
        <w:ind w:left="2832" w:firstLine="708"/>
      </w:pPr>
    </w:p>
    <w:sectPr w:rsidR="005C7E72" w:rsidSect="00B20DC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13" w:right="1418" w:bottom="1418" w:left="1418" w:header="340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458" w:rsidRDefault="00356458">
      <w:r>
        <w:separator/>
      </w:r>
    </w:p>
  </w:endnote>
  <w:endnote w:type="continuationSeparator" w:id="0">
    <w:p w:rsidR="00356458" w:rsidRDefault="0035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500" w:rsidRPr="00124D4A" w:rsidRDefault="00C558F1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500" w:rsidRPr="00B01F08" w:rsidRDefault="00C558F1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0" b="0"/>
          <wp:wrapNone/>
          <wp:docPr id="52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458" w:rsidRDefault="00356458">
      <w:r>
        <w:separator/>
      </w:r>
    </w:p>
  </w:footnote>
  <w:footnote w:type="continuationSeparator" w:id="0">
    <w:p w:rsidR="00356458" w:rsidRDefault="00356458">
      <w:r>
        <w:continuationSeparator/>
      </w:r>
    </w:p>
  </w:footnote>
  <w:footnote w:id="1">
    <w:p w:rsidR="005C7E72" w:rsidRPr="004B6F62" w:rsidRDefault="005C7E72" w:rsidP="005C7E72">
      <w:pPr>
        <w:pStyle w:val="Tekstprzypisudolnego"/>
        <w:rPr>
          <w:rFonts w:cs="Arial"/>
        </w:rPr>
      </w:pPr>
      <w:r w:rsidRPr="004B6F62">
        <w:rPr>
          <w:rStyle w:val="Odwoanieprzypisudolnego"/>
          <w:rFonts w:cs="Arial"/>
        </w:rPr>
        <w:footnoteRef/>
      </w:r>
      <w:r w:rsidRPr="004B6F62">
        <w:rPr>
          <w:rFonts w:cs="Arial"/>
        </w:rPr>
        <w:t xml:space="preserve"> Wykreślić, jeśli nie dotyczy.</w:t>
      </w:r>
    </w:p>
  </w:footnote>
  <w:footnote w:id="2">
    <w:p w:rsidR="005C7E72" w:rsidRDefault="005C7E72" w:rsidP="005C7E72">
      <w:pPr>
        <w:pStyle w:val="Tekstprzypisudolnego"/>
      </w:pPr>
      <w:r w:rsidRPr="004B6F62">
        <w:rPr>
          <w:rStyle w:val="Odwoanieprzypisudolnego"/>
          <w:rFonts w:cs="Arial"/>
        </w:rPr>
        <w:footnoteRef/>
      </w:r>
      <w:r w:rsidRPr="004B6F62">
        <w:rPr>
          <w:rFonts w:cs="Arial"/>
        </w:rPr>
        <w:t xml:space="preserve"> Wykreślić, jeśli nie dotyczy.</w:t>
      </w:r>
    </w:p>
  </w:footnote>
  <w:footnote w:id="3">
    <w:p w:rsidR="005C7E72" w:rsidRPr="00B47119" w:rsidRDefault="005C7E72" w:rsidP="005C7E72">
      <w:pPr>
        <w:pStyle w:val="Tekstprzypisudolnego"/>
      </w:pPr>
      <w:r w:rsidRPr="00B47119">
        <w:rPr>
          <w:rStyle w:val="Odwoanieprzypisudolnego"/>
          <w:rFonts w:eastAsiaTheme="majorEastAsia"/>
          <w:lang w:bidi="uk-UA"/>
        </w:rPr>
        <w:footnoteRef/>
      </w:r>
      <w:r w:rsidRPr="00B47119">
        <w:rPr>
          <w:lang w:bidi="uk-UA"/>
        </w:rPr>
        <w:t xml:space="preserve"> </w:t>
      </w:r>
      <w:proofErr w:type="spellStart"/>
      <w:r w:rsidRPr="00B47119">
        <w:rPr>
          <w:lang w:bidi="uk-UA"/>
        </w:rPr>
        <w:t>Видалити</w:t>
      </w:r>
      <w:proofErr w:type="spellEnd"/>
      <w:r w:rsidRPr="00B47119">
        <w:rPr>
          <w:lang w:bidi="uk-UA"/>
        </w:rPr>
        <w:t xml:space="preserve">, </w:t>
      </w:r>
      <w:proofErr w:type="spellStart"/>
      <w:r w:rsidRPr="00B47119">
        <w:rPr>
          <w:lang w:bidi="uk-UA"/>
        </w:rPr>
        <w:t>якщо</w:t>
      </w:r>
      <w:proofErr w:type="spellEnd"/>
      <w:r w:rsidRPr="00B47119">
        <w:rPr>
          <w:lang w:bidi="uk-UA"/>
        </w:rPr>
        <w:t xml:space="preserve"> </w:t>
      </w:r>
      <w:proofErr w:type="spellStart"/>
      <w:r w:rsidRPr="00B47119">
        <w:rPr>
          <w:lang w:bidi="uk-UA"/>
        </w:rPr>
        <w:t>не</w:t>
      </w:r>
      <w:proofErr w:type="spellEnd"/>
      <w:r w:rsidRPr="00B47119">
        <w:rPr>
          <w:lang w:bidi="uk-UA"/>
        </w:rPr>
        <w:t xml:space="preserve"> </w:t>
      </w:r>
      <w:proofErr w:type="spellStart"/>
      <w:r w:rsidRPr="00B47119">
        <w:rPr>
          <w:lang w:bidi="uk-UA"/>
        </w:rPr>
        <w:t>застосовується</w:t>
      </w:r>
      <w:proofErr w:type="spellEnd"/>
      <w:r w:rsidRPr="00B47119">
        <w:rPr>
          <w:lang w:bidi="uk-UA"/>
        </w:rPr>
        <w:t>.</w:t>
      </w:r>
    </w:p>
  </w:footnote>
  <w:footnote w:id="4">
    <w:p w:rsidR="005C7E72" w:rsidRDefault="005C7E72" w:rsidP="005C7E72">
      <w:pPr>
        <w:pStyle w:val="Tekstprzypisudolnego"/>
      </w:pPr>
      <w:r w:rsidRPr="00B47119">
        <w:rPr>
          <w:rStyle w:val="Odwoanieprzypisudolnego"/>
          <w:rFonts w:eastAsiaTheme="majorEastAsia"/>
          <w:lang w:bidi="uk-UA"/>
        </w:rPr>
        <w:footnoteRef/>
      </w:r>
      <w:r w:rsidRPr="00B47119">
        <w:rPr>
          <w:lang w:bidi="uk-UA"/>
        </w:rPr>
        <w:t xml:space="preserve"> </w:t>
      </w:r>
      <w:proofErr w:type="spellStart"/>
      <w:r w:rsidRPr="00B47119">
        <w:rPr>
          <w:lang w:bidi="uk-UA"/>
        </w:rPr>
        <w:t>Видалити</w:t>
      </w:r>
      <w:proofErr w:type="spellEnd"/>
      <w:r w:rsidRPr="00B47119">
        <w:rPr>
          <w:lang w:bidi="uk-UA"/>
        </w:rPr>
        <w:t xml:space="preserve">, </w:t>
      </w:r>
      <w:proofErr w:type="spellStart"/>
      <w:r w:rsidRPr="00B47119">
        <w:rPr>
          <w:lang w:bidi="uk-UA"/>
        </w:rPr>
        <w:t>якщо</w:t>
      </w:r>
      <w:proofErr w:type="spellEnd"/>
      <w:r w:rsidRPr="00B47119">
        <w:rPr>
          <w:lang w:bidi="uk-UA"/>
        </w:rPr>
        <w:t xml:space="preserve"> </w:t>
      </w:r>
      <w:proofErr w:type="spellStart"/>
      <w:r w:rsidRPr="00B47119">
        <w:rPr>
          <w:lang w:bidi="uk-UA"/>
        </w:rPr>
        <w:t>не</w:t>
      </w:r>
      <w:proofErr w:type="spellEnd"/>
      <w:r w:rsidRPr="00B47119">
        <w:rPr>
          <w:lang w:bidi="uk-UA"/>
        </w:rPr>
        <w:t xml:space="preserve"> </w:t>
      </w:r>
      <w:proofErr w:type="spellStart"/>
      <w:r w:rsidRPr="00B47119">
        <w:rPr>
          <w:lang w:bidi="uk-UA"/>
        </w:rPr>
        <w:t>застосовується</w:t>
      </w:r>
      <w:proofErr w:type="spellEnd"/>
      <w:r w:rsidRPr="00B47119">
        <w:rPr>
          <w:lang w:bidi="uk-UA"/>
        </w:rPr>
        <w:t>.</w:t>
      </w:r>
    </w:p>
  </w:footnote>
  <w:footnote w:id="5">
    <w:p w:rsidR="005C7E72" w:rsidRPr="00156185" w:rsidRDefault="005C7E72" w:rsidP="005C7E72">
      <w:pPr>
        <w:pStyle w:val="HTML-wstpniesformatowany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bookmarkStart w:id="1" w:name="_Hlk90464932"/>
      <w:r w:rsidRPr="00156185">
        <w:rPr>
          <w:rFonts w:ascii="Arial" w:hAnsi="Arial" w:cs="Arial"/>
        </w:rPr>
        <w:t>W przypadku osób niepełnoletnich oświadczenie uczestnika podpisuje ich opiekun prawny lub opiekun tymczasowy.</w:t>
      </w:r>
      <w:bookmarkEnd w:id="1"/>
      <w:r w:rsidRPr="00156185">
        <w:rPr>
          <w:rFonts w:ascii="Arial" w:hAnsi="Arial" w:cs="Arial"/>
        </w:rPr>
        <w:t xml:space="preserve"> </w:t>
      </w:r>
      <w:r w:rsidRPr="00156185">
        <w:rPr>
          <w:rStyle w:val="y2iqfc"/>
          <w:rFonts w:ascii="Arial" w:eastAsiaTheme="majorEastAsia" w:hAnsi="Arial" w:cs="Arial"/>
          <w:lang w:val="uk-UA"/>
        </w:rPr>
        <w:t>У випадку неповнолітніх декларація учасника підписується їх законним опікуном або тимчасовим опікуном.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DCE" w:rsidRDefault="00B20DCE">
    <w:pPr>
      <w:pStyle w:val="Nagwek"/>
    </w:pPr>
    <w:r>
      <w:rPr>
        <w:noProof/>
      </w:rPr>
      <w:drawing>
        <wp:anchor distT="0" distB="0" distL="114300" distR="114300" simplePos="0" relativeHeight="251660800" behindDoc="0" locked="0" layoutInCell="0" allowOverlap="1" wp14:anchorId="153CE184" wp14:editId="5BA43A00">
          <wp:simplePos x="0" y="0"/>
          <wp:positionH relativeFrom="page">
            <wp:posOffset>274512</wp:posOffset>
          </wp:positionH>
          <wp:positionV relativeFrom="page">
            <wp:posOffset>223891</wp:posOffset>
          </wp:positionV>
          <wp:extent cx="7019925" cy="752475"/>
          <wp:effectExtent l="0" t="0" r="0" b="0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500" w:rsidRDefault="00C558F1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0" b="0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2CC8"/>
    <w:multiLevelType w:val="hybridMultilevel"/>
    <w:tmpl w:val="CB0C090A"/>
    <w:lvl w:ilvl="0" w:tplc="5D980FE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5310B"/>
    <w:multiLevelType w:val="hybridMultilevel"/>
    <w:tmpl w:val="2CB81D2C"/>
    <w:lvl w:ilvl="0" w:tplc="5D980F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F254D8"/>
    <w:multiLevelType w:val="hybridMultilevel"/>
    <w:tmpl w:val="B26EA6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444A9"/>
    <w:multiLevelType w:val="hybridMultilevel"/>
    <w:tmpl w:val="917EF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E749F"/>
    <w:multiLevelType w:val="multilevel"/>
    <w:tmpl w:val="7D443B6A"/>
    <w:lvl w:ilvl="0">
      <w:numFmt w:val="bullet"/>
      <w:lvlText w:val="◻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5975217"/>
    <w:multiLevelType w:val="hybridMultilevel"/>
    <w:tmpl w:val="FA2C2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78C955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2346E"/>
    <w:multiLevelType w:val="multilevel"/>
    <w:tmpl w:val="B36A958A"/>
    <w:lvl w:ilvl="0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B1B6D80"/>
    <w:multiLevelType w:val="multilevel"/>
    <w:tmpl w:val="41AA8C28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381244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3B26034"/>
    <w:multiLevelType w:val="hybridMultilevel"/>
    <w:tmpl w:val="0BF2C1F6"/>
    <w:lvl w:ilvl="0" w:tplc="5D980F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892751"/>
    <w:multiLevelType w:val="multilevel"/>
    <w:tmpl w:val="C46273FE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6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49E539E"/>
    <w:multiLevelType w:val="multilevel"/>
    <w:tmpl w:val="D21295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4BB1C36"/>
    <w:multiLevelType w:val="hybridMultilevel"/>
    <w:tmpl w:val="ED6E2258"/>
    <w:lvl w:ilvl="0" w:tplc="0296A4EC">
      <w:start w:val="1"/>
      <w:numFmt w:val="decimal"/>
      <w:lvlText w:val="Zał.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12007"/>
    <w:multiLevelType w:val="hybridMultilevel"/>
    <w:tmpl w:val="1D34D7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195CD5"/>
    <w:multiLevelType w:val="hybridMultilevel"/>
    <w:tmpl w:val="465CB8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3880361B"/>
    <w:multiLevelType w:val="hybridMultilevel"/>
    <w:tmpl w:val="946A3B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246D27"/>
    <w:multiLevelType w:val="hybridMultilevel"/>
    <w:tmpl w:val="799493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047FEC"/>
    <w:multiLevelType w:val="hybridMultilevel"/>
    <w:tmpl w:val="D214C0A0"/>
    <w:lvl w:ilvl="0" w:tplc="40DA7D64">
      <w:start w:val="1"/>
      <w:numFmt w:val="decimal"/>
      <w:suff w:val="nothing"/>
      <w:lvlText w:val="Zał. 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648FE"/>
    <w:multiLevelType w:val="hybridMultilevel"/>
    <w:tmpl w:val="5F3A87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193BD1"/>
    <w:multiLevelType w:val="multilevel"/>
    <w:tmpl w:val="F50A0518"/>
    <w:lvl w:ilvl="0">
      <w:numFmt w:val="bullet"/>
      <w:lvlText w:val="◻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676385D"/>
    <w:multiLevelType w:val="hybridMultilevel"/>
    <w:tmpl w:val="201051D2"/>
    <w:lvl w:ilvl="0" w:tplc="5D980F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0D578F"/>
    <w:multiLevelType w:val="hybridMultilevel"/>
    <w:tmpl w:val="8D2AE4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2764FC"/>
    <w:multiLevelType w:val="hybridMultilevel"/>
    <w:tmpl w:val="465CB8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61D614C8"/>
    <w:multiLevelType w:val="hybridMultilevel"/>
    <w:tmpl w:val="2E8C36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855D77"/>
    <w:multiLevelType w:val="multilevel"/>
    <w:tmpl w:val="B5309BDE"/>
    <w:lvl w:ilvl="0">
      <w:numFmt w:val="bullet"/>
      <w:lvlText w:val="◻"/>
      <w:lvlJc w:val="left"/>
      <w:pPr>
        <w:ind w:left="172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84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78E4CEB"/>
    <w:multiLevelType w:val="hybridMultilevel"/>
    <w:tmpl w:val="53FECC26"/>
    <w:lvl w:ilvl="0" w:tplc="5D980F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AFC5C45"/>
    <w:multiLevelType w:val="hybridMultilevel"/>
    <w:tmpl w:val="CC80D9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3"/>
  </w:num>
  <w:num w:numId="3">
    <w:abstractNumId w:val="21"/>
  </w:num>
  <w:num w:numId="4">
    <w:abstractNumId w:val="14"/>
  </w:num>
  <w:num w:numId="5">
    <w:abstractNumId w:val="1"/>
  </w:num>
  <w:num w:numId="6">
    <w:abstractNumId w:val="15"/>
  </w:num>
  <w:num w:numId="7">
    <w:abstractNumId w:val="13"/>
  </w:num>
  <w:num w:numId="8">
    <w:abstractNumId w:val="0"/>
  </w:num>
  <w:num w:numId="9">
    <w:abstractNumId w:val="26"/>
  </w:num>
  <w:num w:numId="10">
    <w:abstractNumId w:val="18"/>
  </w:num>
  <w:num w:numId="11">
    <w:abstractNumId w:val="16"/>
  </w:num>
  <w:num w:numId="12">
    <w:abstractNumId w:val="9"/>
  </w:num>
  <w:num w:numId="13">
    <w:abstractNumId w:val="25"/>
  </w:num>
  <w:num w:numId="14">
    <w:abstractNumId w:val="20"/>
  </w:num>
  <w:num w:numId="15">
    <w:abstractNumId w:val="22"/>
  </w:num>
  <w:num w:numId="16">
    <w:abstractNumId w:val="12"/>
  </w:num>
  <w:num w:numId="17">
    <w:abstractNumId w:val="17"/>
  </w:num>
  <w:num w:numId="18">
    <w:abstractNumId w:val="5"/>
  </w:num>
  <w:num w:numId="19">
    <w:abstractNumId w:val="3"/>
  </w:num>
  <w:num w:numId="20">
    <w:abstractNumId w:val="8"/>
  </w:num>
  <w:num w:numId="21">
    <w:abstractNumId w:val="11"/>
  </w:num>
  <w:num w:numId="22">
    <w:abstractNumId w:val="6"/>
  </w:num>
  <w:num w:numId="23">
    <w:abstractNumId w:val="10"/>
  </w:num>
  <w:num w:numId="24">
    <w:abstractNumId w:val="7"/>
  </w:num>
  <w:num w:numId="25">
    <w:abstractNumId w:val="4"/>
  </w:num>
  <w:num w:numId="26">
    <w:abstractNumId w:val="1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D64C3A4A-035A-4CFC-A440-A9E971060995}"/>
  </w:docVars>
  <w:rsids>
    <w:rsidRoot w:val="00C558F1"/>
    <w:rsid w:val="00044A94"/>
    <w:rsid w:val="00061F20"/>
    <w:rsid w:val="00080D83"/>
    <w:rsid w:val="00082E07"/>
    <w:rsid w:val="000A4E25"/>
    <w:rsid w:val="000D283E"/>
    <w:rsid w:val="000D66F7"/>
    <w:rsid w:val="000E3DB2"/>
    <w:rsid w:val="000F253A"/>
    <w:rsid w:val="00100DBB"/>
    <w:rsid w:val="0010188B"/>
    <w:rsid w:val="00124B82"/>
    <w:rsid w:val="00124D4A"/>
    <w:rsid w:val="00130B23"/>
    <w:rsid w:val="00151B17"/>
    <w:rsid w:val="00172358"/>
    <w:rsid w:val="001B210F"/>
    <w:rsid w:val="001C390D"/>
    <w:rsid w:val="001F496A"/>
    <w:rsid w:val="00200134"/>
    <w:rsid w:val="00241C1F"/>
    <w:rsid w:val="002425AE"/>
    <w:rsid w:val="00295320"/>
    <w:rsid w:val="002B2E2D"/>
    <w:rsid w:val="002C6347"/>
    <w:rsid w:val="002E6CB1"/>
    <w:rsid w:val="0030104E"/>
    <w:rsid w:val="00320AAC"/>
    <w:rsid w:val="00325198"/>
    <w:rsid w:val="0035482A"/>
    <w:rsid w:val="00356458"/>
    <w:rsid w:val="003619F2"/>
    <w:rsid w:val="00365820"/>
    <w:rsid w:val="00392229"/>
    <w:rsid w:val="003C554F"/>
    <w:rsid w:val="003F3CB3"/>
    <w:rsid w:val="0040149C"/>
    <w:rsid w:val="00414478"/>
    <w:rsid w:val="004861BD"/>
    <w:rsid w:val="00491DC2"/>
    <w:rsid w:val="00492BD3"/>
    <w:rsid w:val="004B70BD"/>
    <w:rsid w:val="004E5441"/>
    <w:rsid w:val="0052111D"/>
    <w:rsid w:val="00537F26"/>
    <w:rsid w:val="005443AF"/>
    <w:rsid w:val="005760A9"/>
    <w:rsid w:val="00594464"/>
    <w:rsid w:val="005A0BC7"/>
    <w:rsid w:val="005C7E72"/>
    <w:rsid w:val="006132F8"/>
    <w:rsid w:val="006154F2"/>
    <w:rsid w:val="00621F12"/>
    <w:rsid w:val="00622781"/>
    <w:rsid w:val="00622833"/>
    <w:rsid w:val="00627EA3"/>
    <w:rsid w:val="00640BFF"/>
    <w:rsid w:val="0064240C"/>
    <w:rsid w:val="00660BCC"/>
    <w:rsid w:val="00681AE9"/>
    <w:rsid w:val="0069621B"/>
    <w:rsid w:val="006C72E2"/>
    <w:rsid w:val="006D5CC3"/>
    <w:rsid w:val="006F209E"/>
    <w:rsid w:val="00717FCF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E78C9"/>
    <w:rsid w:val="007F3623"/>
    <w:rsid w:val="008011F6"/>
    <w:rsid w:val="00827311"/>
    <w:rsid w:val="00834BB4"/>
    <w:rsid w:val="00835187"/>
    <w:rsid w:val="00856E3A"/>
    <w:rsid w:val="008945D9"/>
    <w:rsid w:val="008B6882"/>
    <w:rsid w:val="008C139A"/>
    <w:rsid w:val="009C46BB"/>
    <w:rsid w:val="009D71C1"/>
    <w:rsid w:val="009E691C"/>
    <w:rsid w:val="009F2CF0"/>
    <w:rsid w:val="00A04690"/>
    <w:rsid w:val="00A40DD3"/>
    <w:rsid w:val="00A8311B"/>
    <w:rsid w:val="00AD0F89"/>
    <w:rsid w:val="00B00868"/>
    <w:rsid w:val="00B01F08"/>
    <w:rsid w:val="00B16E8F"/>
    <w:rsid w:val="00B20DCE"/>
    <w:rsid w:val="00B30401"/>
    <w:rsid w:val="00B3650F"/>
    <w:rsid w:val="00B603A4"/>
    <w:rsid w:val="00B6637D"/>
    <w:rsid w:val="00B746A8"/>
    <w:rsid w:val="00B77566"/>
    <w:rsid w:val="00BB76D0"/>
    <w:rsid w:val="00BC363C"/>
    <w:rsid w:val="00BC78C5"/>
    <w:rsid w:val="00C06C92"/>
    <w:rsid w:val="00C12833"/>
    <w:rsid w:val="00C5400B"/>
    <w:rsid w:val="00C558F1"/>
    <w:rsid w:val="00C62C24"/>
    <w:rsid w:val="00C632FF"/>
    <w:rsid w:val="00C635B6"/>
    <w:rsid w:val="00C7123D"/>
    <w:rsid w:val="00C84301"/>
    <w:rsid w:val="00CA20F9"/>
    <w:rsid w:val="00CB5827"/>
    <w:rsid w:val="00CC263D"/>
    <w:rsid w:val="00CD121E"/>
    <w:rsid w:val="00CE005B"/>
    <w:rsid w:val="00CF1A4A"/>
    <w:rsid w:val="00D0361A"/>
    <w:rsid w:val="00D30A76"/>
    <w:rsid w:val="00D30ADD"/>
    <w:rsid w:val="00D43A0D"/>
    <w:rsid w:val="00D44A87"/>
    <w:rsid w:val="00D46867"/>
    <w:rsid w:val="00D526F3"/>
    <w:rsid w:val="00D66621"/>
    <w:rsid w:val="00D81238"/>
    <w:rsid w:val="00DC733E"/>
    <w:rsid w:val="00DF57BE"/>
    <w:rsid w:val="00E05719"/>
    <w:rsid w:val="00E06500"/>
    <w:rsid w:val="00E57060"/>
    <w:rsid w:val="00E8050C"/>
    <w:rsid w:val="00E87616"/>
    <w:rsid w:val="00E92047"/>
    <w:rsid w:val="00EA5C16"/>
    <w:rsid w:val="00EF000D"/>
    <w:rsid w:val="00F16AC5"/>
    <w:rsid w:val="00F545A3"/>
    <w:rsid w:val="00FA3D8F"/>
    <w:rsid w:val="00FB5706"/>
    <w:rsid w:val="00FE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E32D358"/>
  <w15:docId w15:val="{3A427BCE-C76D-4941-A78E-4F657125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D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0E3DB2"/>
    <w:pPr>
      <w:keepNext/>
      <w:keepLines/>
      <w:spacing w:before="240" w:after="360"/>
      <w:jc w:val="center"/>
      <w:outlineLvl w:val="0"/>
    </w:pPr>
    <w:rPr>
      <w:rFonts w:eastAsiaTheme="majorEastAsia" w:cstheme="majorBidi"/>
      <w:b/>
      <w:sz w:val="2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"/>
    <w:basedOn w:val="Normalny"/>
    <w:link w:val="AkapitzlistZnak"/>
    <w:uiPriority w:val="34"/>
    <w:qFormat/>
    <w:rsid w:val="0030104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E3DB2"/>
    <w:rPr>
      <w:rFonts w:ascii="Arial" w:eastAsiaTheme="majorEastAsia" w:hAnsi="Arial" w:cstheme="majorBidi"/>
      <w:b/>
      <w:sz w:val="26"/>
      <w:szCs w:val="32"/>
    </w:rPr>
  </w:style>
  <w:style w:type="paragraph" w:styleId="Tytu">
    <w:name w:val="Title"/>
    <w:basedOn w:val="Normalny"/>
    <w:next w:val="Normalny"/>
    <w:link w:val="TytuZnak"/>
    <w:qFormat/>
    <w:rsid w:val="00124B82"/>
    <w:pPr>
      <w:spacing w:before="240" w:after="240"/>
      <w:jc w:val="center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rsid w:val="00124B82"/>
    <w:rPr>
      <w:rFonts w:ascii="Arial" w:eastAsiaTheme="majorEastAsia" w:hAnsi="Arial" w:cstheme="majorBidi"/>
      <w:spacing w:val="-10"/>
      <w:kern w:val="28"/>
      <w:sz w:val="28"/>
      <w:szCs w:val="56"/>
    </w:rPr>
  </w:style>
  <w:style w:type="table" w:styleId="Tabela-Siatka">
    <w:name w:val="Table Grid"/>
    <w:basedOn w:val="Standardowy"/>
    <w:rsid w:val="00AD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rsid w:val="006C72E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C72E2"/>
    <w:rPr>
      <w:rFonts w:ascii="Arial" w:hAnsi="Aria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Reference_LVL6,Footnote Reference_LVL61,Footnote Reference_LVL62,Footnote Reference_LVL63"/>
    <w:basedOn w:val="Domylnaczcionkaakapitu"/>
    <w:qFormat/>
    <w:rsid w:val="006C72E2"/>
    <w:rPr>
      <w:vertAlign w:val="superscript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"/>
    <w:link w:val="Akapitzlist"/>
    <w:uiPriority w:val="34"/>
    <w:qFormat/>
    <w:locked/>
    <w:rsid w:val="005C7E72"/>
    <w:rPr>
      <w:rFonts w:ascii="Arial" w:hAnsi="Arial"/>
      <w:sz w:val="22"/>
      <w:szCs w:val="24"/>
    </w:rPr>
  </w:style>
  <w:style w:type="character" w:styleId="Hipercze">
    <w:name w:val="Hyperlink"/>
    <w:uiPriority w:val="99"/>
    <w:unhideWhenUsed/>
    <w:rsid w:val="005C7E72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C7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C7E72"/>
    <w:rPr>
      <w:rFonts w:ascii="Courier New" w:hAnsi="Courier New" w:cs="Courier New"/>
    </w:rPr>
  </w:style>
  <w:style w:type="character" w:customStyle="1" w:styleId="y2iqfc">
    <w:name w:val="y2iqfc"/>
    <w:basedOn w:val="Domylnaczcionkaakapitu"/>
    <w:rsid w:val="005C7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anosarzewska\AppData\Local\Microsoft\Windows\INetCache\Content.Outlook\9X0LGEUX\iod@pomorskie.eu" TargetMode="External"/><Relationship Id="rId4" Type="http://schemas.openxmlformats.org/officeDocument/2006/relationships/styles" Target="styles.xml"/><Relationship Id="rId9" Type="http://schemas.openxmlformats.org/officeDocument/2006/relationships/hyperlink" Target="file:///C:\Users\abizub\AppData\Local\Microsoft\Windows\INetCache\Content.Outlook\C0RUPVYA\iod@pomorskie.eu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ygert\Downloads\listownik-mono-Pomorskie-FE-UMWP-UE-EFS-RPO2014-2020-2015%20(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C3A4A-035A-4CFC-A440-A9E97106099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2E73DB2-97DD-4D6D-BE6A-FC2E0104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 (2).dot</Template>
  <TotalTime>5</TotalTime>
  <Pages>6</Pages>
  <Words>2158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 - Cygert Piotr</dc:creator>
  <cp:keywords/>
  <cp:lastModifiedBy>Użytkownik systemu Windows</cp:lastModifiedBy>
  <cp:revision>5</cp:revision>
  <cp:lastPrinted>2012-08-24T10:01:00Z</cp:lastPrinted>
  <dcterms:created xsi:type="dcterms:W3CDTF">2022-11-14T10:13:00Z</dcterms:created>
  <dcterms:modified xsi:type="dcterms:W3CDTF">2022-12-05T13:05:00Z</dcterms:modified>
</cp:coreProperties>
</file>